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704A7" w14:textId="77777777" w:rsidR="00C90253" w:rsidRDefault="00C90253" w:rsidP="00C90253">
      <w:pPr>
        <w:pStyle w:val="Heading1"/>
        <w:jc w:val="center"/>
        <w:rPr>
          <w:sz w:val="40"/>
          <w:szCs w:val="40"/>
        </w:rPr>
      </w:pPr>
      <w:r w:rsidRPr="009A713F">
        <w:rPr>
          <w:noProof/>
        </w:rPr>
        <w:drawing>
          <wp:inline distT="0" distB="0" distL="0" distR="0" wp14:anchorId="545DCACC" wp14:editId="2D39CF00">
            <wp:extent cx="1516380" cy="1516380"/>
            <wp:effectExtent l="0" t="0" r="7620" b="762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A485F" w14:textId="14F24896" w:rsidR="00946007" w:rsidRPr="003434E5" w:rsidRDefault="007A361F" w:rsidP="002920D8">
      <w:pPr>
        <w:pStyle w:val="Heading1"/>
        <w:spacing w:before="0"/>
        <w:rPr>
          <w:rStyle w:val="Heading1Char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6F324" wp14:editId="22D97C4F">
                <wp:simplePos x="0" y="0"/>
                <wp:positionH relativeFrom="column">
                  <wp:posOffset>237490</wp:posOffset>
                </wp:positionH>
                <wp:positionV relativeFrom="paragraph">
                  <wp:posOffset>308610</wp:posOffset>
                </wp:positionV>
                <wp:extent cx="1306195" cy="356235"/>
                <wp:effectExtent l="50800" t="25400" r="65405" b="100965"/>
                <wp:wrapSquare wrapText="bothSides"/>
                <wp:docPr id="14" name="Round Single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356235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ingle Corner Rectangle 14" o:spid="_x0000_s1026" style="position:absolute;margin-left:18.7pt;margin-top:24.3pt;width:102.85pt;height:28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06195,356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" path="m0,0l1246821,0c1279612,,1306195,26583,1306195,59374l1306195,356235,,356235,,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246821,0;1306195,59374;1306195,356235;0,356235;0,0" o:connectangles="0,0,0,0,0,0"/>
                <w10:wrap type="square"/>
              </v:shape>
            </w:pict>
          </mc:Fallback>
        </mc:AlternateContent>
      </w:r>
    </w:p>
    <w:p w14:paraId="5D3725D9" w14:textId="2DD765EE" w:rsidR="002920D8" w:rsidRDefault="00081AF1" w:rsidP="00A6717A">
      <w:pPr>
        <w:ind w:left="450" w:right="-9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97C30" wp14:editId="382CA35F">
                <wp:simplePos x="0" y="0"/>
                <wp:positionH relativeFrom="column">
                  <wp:posOffset>-1485900</wp:posOffset>
                </wp:positionH>
                <wp:positionV relativeFrom="paragraph">
                  <wp:posOffset>60325</wp:posOffset>
                </wp:positionV>
                <wp:extent cx="1306195" cy="35623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81423" w14:textId="77777777" w:rsidR="000B40E5" w:rsidRPr="007A361F" w:rsidRDefault="000B40E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A361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Overview: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16.95pt;margin-top:4.75pt;width:102.85pt;height:28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67ps4CAAAQ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" filled="f" stroked="f">
                <v:textbox>
                  <w:txbxContent>
                    <w:p w14:paraId="1E581423" w14:textId="77777777" w:rsidR="00CC074A" w:rsidRPr="007A361F" w:rsidRDefault="00CC074A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A361F">
                        <w:rPr>
                          <w:color w:val="FFFFFF" w:themeColor="background1"/>
                          <w:sz w:val="32"/>
                          <w:szCs w:val="32"/>
                        </w:rPr>
                        <w:t>Overview: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B3DEA9" w14:textId="4448361D" w:rsidR="002920D8" w:rsidRDefault="002920D8" w:rsidP="00A6717A">
      <w:pPr>
        <w:ind w:left="450" w:right="-90"/>
        <w:outlineLvl w:val="0"/>
      </w:pPr>
    </w:p>
    <w:p w14:paraId="3A71B14B" w14:textId="77777777" w:rsidR="007A361F" w:rsidRDefault="007A361F" w:rsidP="00A6717A">
      <w:pPr>
        <w:ind w:left="450" w:right="-90"/>
        <w:outlineLvl w:val="0"/>
      </w:pPr>
    </w:p>
    <w:p w14:paraId="36AB510E" w14:textId="77777777" w:rsidR="00542035" w:rsidRPr="00C3415B" w:rsidRDefault="00C3415B" w:rsidP="00A6717A">
      <w:pPr>
        <w:ind w:left="450" w:right="-90"/>
        <w:outlineLvl w:val="0"/>
        <w:rPr>
          <w:rFonts w:ascii="Times New Roman" w:hAnsi="Times New Roman" w:cs="Times New Roman"/>
          <w:color w:val="404040" w:themeColor="text1" w:themeTint="BF"/>
        </w:rPr>
      </w:pPr>
      <w:r>
        <w:t>The Los Perros project is a real world simulation in</w:t>
      </w:r>
      <w:r w:rsidR="00946007">
        <w:t xml:space="preserve"> </w:t>
      </w:r>
      <w:r w:rsidR="00946007">
        <w:rPr>
          <w:rStyle w:val="Heading1Char"/>
          <w:i/>
          <w:sz w:val="24"/>
          <w:szCs w:val="24"/>
        </w:rPr>
        <w:t>Entrepreneurship</w:t>
      </w:r>
      <w:r w:rsidR="006F3A1B">
        <w:rPr>
          <w:rStyle w:val="Heading1Char"/>
          <w:i/>
          <w:sz w:val="24"/>
          <w:szCs w:val="24"/>
        </w:rPr>
        <w:t>.</w:t>
      </w:r>
    </w:p>
    <w:p w14:paraId="65515283" w14:textId="77777777" w:rsidR="006F3A1B" w:rsidRPr="006F3A1B" w:rsidRDefault="006F3A1B" w:rsidP="00A6717A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450" w:firstLine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This course</w:t>
      </w:r>
      <w:r w:rsidRPr="006F3A1B">
        <w:rPr>
          <w:rFonts w:ascii="Times New Roman" w:hAnsi="Times New Roman" w:cs="Times New Roman"/>
          <w:color w:val="434343"/>
        </w:rPr>
        <w:t xml:space="preserve"> explores key entrepreneurial concepts relevant to grass roots start up business and product development.</w:t>
      </w:r>
    </w:p>
    <w:p w14:paraId="7BD74FEA" w14:textId="77777777" w:rsidR="00A671AD" w:rsidRDefault="007A361F" w:rsidP="00A6717A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left="450" w:firstLine="0"/>
        <w:rPr>
          <w:rFonts w:ascii="Times New Roman" w:hAnsi="Times New Roman" w:cs="Times New Roman"/>
          <w:color w:val="43434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57B66" wp14:editId="17ADCA76">
                <wp:simplePos x="0" y="0"/>
                <wp:positionH relativeFrom="column">
                  <wp:posOffset>4274820</wp:posOffset>
                </wp:positionH>
                <wp:positionV relativeFrom="paragraph">
                  <wp:posOffset>19050</wp:posOffset>
                </wp:positionV>
                <wp:extent cx="1257300" cy="1581150"/>
                <wp:effectExtent l="76200" t="76200" r="114300" b="952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581150"/>
                        </a:xfrm>
                        <a:prstGeom prst="rect">
                          <a:avLst/>
                        </a:prstGeom>
                        <a:solidFill>
                          <a:srgbClr val="FDFF1E"/>
                        </a:solidFill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659F3" w14:textId="77777777" w:rsidR="000B40E5" w:rsidRDefault="000B40E5" w:rsidP="00946007">
                            <w:pPr>
                              <w:jc w:val="center"/>
                              <w:rPr>
                                <w:rStyle w:val="Heading1Char"/>
                                <w:i/>
                                <w:sz w:val="24"/>
                                <w:szCs w:val="24"/>
                              </w:rPr>
                            </w:pPr>
                            <w:r w:rsidRPr="00542035">
                              <w:rPr>
                                <w:rStyle w:val="Heading1Char"/>
                                <w:i/>
                                <w:sz w:val="24"/>
                                <w:szCs w:val="24"/>
                              </w:rPr>
                              <w:t>Entrepreneur</w:t>
                            </w:r>
                            <w:r>
                              <w:rPr>
                                <w:rStyle w:val="Heading1Char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ED59F7D" w14:textId="77777777" w:rsidR="000B40E5" w:rsidRPr="00C90253" w:rsidRDefault="000B4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025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A person who organizes and manages any enterprise, especially a business, usually with considerable initiative and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.6pt;margin-top:1.5pt;width:99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" fillcolor="#fdff1e" strokecolor="#243f60 [1604]" strokeweight="2pt">
                <v:textbox>
                  <w:txbxContent>
                    <w:p w14:paraId="3EA659F3" w14:textId="77777777" w:rsidR="00CC074A" w:rsidRDefault="00CC074A" w:rsidP="00946007">
                      <w:pPr>
                        <w:jc w:val="center"/>
                        <w:rPr>
                          <w:rStyle w:val="Heading1Char"/>
                          <w:i/>
                          <w:sz w:val="24"/>
                          <w:szCs w:val="24"/>
                        </w:rPr>
                      </w:pPr>
                      <w:r w:rsidRPr="00542035">
                        <w:rPr>
                          <w:rStyle w:val="Heading1Char"/>
                          <w:i/>
                          <w:sz w:val="24"/>
                          <w:szCs w:val="24"/>
                        </w:rPr>
                        <w:t>Entrepreneur</w:t>
                      </w:r>
                      <w:r>
                        <w:rPr>
                          <w:rStyle w:val="Heading1Char"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14:paraId="0ED59F7D" w14:textId="77777777" w:rsidR="00CC074A" w:rsidRPr="00C90253" w:rsidRDefault="00CC074A">
                      <w:pPr>
                        <w:rPr>
                          <w:sz w:val="20"/>
                          <w:szCs w:val="20"/>
                        </w:rPr>
                      </w:pPr>
                      <w:r w:rsidRPr="00C90253">
                        <w:rPr>
                          <w:rFonts w:ascii="Times New Roman" w:hAnsi="Times New Roman" w:cs="Times New Roman"/>
                          <w:color w:val="404040" w:themeColor="text1" w:themeTint="BF"/>
                          <w:sz w:val="20"/>
                          <w:szCs w:val="20"/>
                        </w:rPr>
                        <w:t>A person who organizes and manages any enterprise, especially a business, usually with considerable initiative and risk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A1B" w:rsidRPr="006F3A1B">
        <w:rPr>
          <w:rFonts w:ascii="Times New Roman" w:hAnsi="Times New Roman" w:cs="Times New Roman"/>
          <w:color w:val="434343"/>
        </w:rPr>
        <w:t>Topics include</w:t>
      </w:r>
      <w:r w:rsidR="00A671AD">
        <w:rPr>
          <w:rFonts w:ascii="Times New Roman" w:hAnsi="Times New Roman" w:cs="Times New Roman"/>
          <w:color w:val="434343"/>
        </w:rPr>
        <w:t>:</w:t>
      </w:r>
    </w:p>
    <w:p w14:paraId="0E21CC88" w14:textId="77777777" w:rsidR="00A671AD" w:rsidRDefault="00A671AD" w:rsidP="00A67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 w:rsidRPr="00A671AD">
        <w:rPr>
          <w:rFonts w:ascii="Times New Roman" w:hAnsi="Times New Roman" w:cs="Times New Roman"/>
          <w:color w:val="434343"/>
        </w:rPr>
        <w:t>T</w:t>
      </w:r>
      <w:r>
        <w:rPr>
          <w:rFonts w:ascii="Times New Roman" w:hAnsi="Times New Roman" w:cs="Times New Roman"/>
          <w:color w:val="434343"/>
        </w:rPr>
        <w:t>he entrepreneurial perspective</w:t>
      </w:r>
    </w:p>
    <w:p w14:paraId="791EB479" w14:textId="77777777" w:rsidR="004F57C6" w:rsidRDefault="00A671AD" w:rsidP="004F57C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S</w:t>
      </w:r>
      <w:r w:rsidR="006F3A1B" w:rsidRPr="00A671AD">
        <w:rPr>
          <w:rFonts w:ascii="Times New Roman" w:hAnsi="Times New Roman" w:cs="Times New Roman"/>
          <w:color w:val="434343"/>
        </w:rPr>
        <w:t>tart-</w:t>
      </w:r>
      <w:r>
        <w:rPr>
          <w:rFonts w:ascii="Times New Roman" w:hAnsi="Times New Roman" w:cs="Times New Roman"/>
          <w:color w:val="434343"/>
        </w:rPr>
        <w:t>up strategies</w:t>
      </w:r>
      <w:r w:rsidR="004F57C6" w:rsidRPr="004F57C6">
        <w:rPr>
          <w:rFonts w:ascii="Times New Roman" w:hAnsi="Times New Roman" w:cs="Times New Roman"/>
          <w:color w:val="434343"/>
        </w:rPr>
        <w:t xml:space="preserve"> </w:t>
      </w:r>
    </w:p>
    <w:p w14:paraId="5559AB2D" w14:textId="2DFDF233" w:rsidR="004F57C6" w:rsidRPr="004F57C6" w:rsidRDefault="004F57C6" w:rsidP="004F57C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Business idea evaluation</w:t>
      </w:r>
    </w:p>
    <w:p w14:paraId="0C82A0F8" w14:textId="14D22103" w:rsidR="005C486E" w:rsidRDefault="00371AA9" w:rsidP="00A67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Business strategic</w:t>
      </w:r>
      <w:r w:rsidR="005C486E">
        <w:rPr>
          <w:rFonts w:ascii="Times New Roman" w:hAnsi="Times New Roman" w:cs="Times New Roman"/>
          <w:color w:val="434343"/>
        </w:rPr>
        <w:t xml:space="preserve"> study</w:t>
      </w:r>
    </w:p>
    <w:p w14:paraId="0945DAF2" w14:textId="77777777" w:rsidR="00A671AD" w:rsidRDefault="00A671AD" w:rsidP="00A67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Business plan writing</w:t>
      </w:r>
    </w:p>
    <w:p w14:paraId="0359E8E7" w14:textId="77777777" w:rsidR="004F57C6" w:rsidRDefault="00A671AD" w:rsidP="004F57C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E</w:t>
      </w:r>
      <w:r w:rsidRPr="00A671AD">
        <w:rPr>
          <w:rFonts w:ascii="Times New Roman" w:hAnsi="Times New Roman" w:cs="Times New Roman"/>
          <w:color w:val="434343"/>
        </w:rPr>
        <w:t>ntrepreneurial finance</w:t>
      </w:r>
      <w:r w:rsidR="004F57C6" w:rsidRPr="004F57C6">
        <w:rPr>
          <w:rFonts w:ascii="Times New Roman" w:hAnsi="Times New Roman" w:cs="Times New Roman"/>
          <w:color w:val="434343"/>
        </w:rPr>
        <w:t xml:space="preserve"> </w:t>
      </w:r>
    </w:p>
    <w:p w14:paraId="57ED3B26" w14:textId="21CF24C0" w:rsidR="00A671AD" w:rsidRPr="004F57C6" w:rsidRDefault="004F57C6" w:rsidP="004F57C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D</w:t>
      </w:r>
      <w:r w:rsidRPr="00A671AD">
        <w:rPr>
          <w:rFonts w:ascii="Times New Roman" w:hAnsi="Times New Roman" w:cs="Times New Roman"/>
          <w:color w:val="434343"/>
        </w:rPr>
        <w:t>elivering innovative products</w:t>
      </w:r>
      <w:r>
        <w:rPr>
          <w:rFonts w:ascii="Times New Roman" w:hAnsi="Times New Roman" w:cs="Times New Roman"/>
          <w:color w:val="434343"/>
        </w:rPr>
        <w:t xml:space="preserve"> to the market place</w:t>
      </w:r>
    </w:p>
    <w:p w14:paraId="4302F45A" w14:textId="77777777" w:rsidR="00A671AD" w:rsidRDefault="00A671AD" w:rsidP="00A67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Venture capital</w:t>
      </w:r>
      <w:r w:rsidR="004D2A9F">
        <w:rPr>
          <w:rFonts w:ascii="Times New Roman" w:hAnsi="Times New Roman" w:cs="Times New Roman"/>
          <w:color w:val="434343"/>
        </w:rPr>
        <w:t>/private equity finance</w:t>
      </w:r>
    </w:p>
    <w:p w14:paraId="6364E87A" w14:textId="77777777" w:rsidR="00A671AD" w:rsidRDefault="00A671AD" w:rsidP="00A67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Managing growth</w:t>
      </w:r>
    </w:p>
    <w:p w14:paraId="3601B7CB" w14:textId="77777777" w:rsidR="00A671AD" w:rsidRDefault="00A671AD" w:rsidP="00A67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Building and sustaining a successful enterprise</w:t>
      </w:r>
    </w:p>
    <w:p w14:paraId="7AF4A768" w14:textId="77777777" w:rsidR="00A671AD" w:rsidRDefault="00A671AD" w:rsidP="00A67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Entrepreneurial marketing</w:t>
      </w:r>
    </w:p>
    <w:p w14:paraId="16C7379F" w14:textId="3A45C216" w:rsidR="00A671AD" w:rsidRDefault="00A671AD" w:rsidP="00A67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Development of proprietary products and services</w:t>
      </w:r>
    </w:p>
    <w:p w14:paraId="73AD8588" w14:textId="5CE7A463" w:rsidR="00A671AD" w:rsidRDefault="00A671AD" w:rsidP="00A67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Protection of proprietary concepts</w:t>
      </w:r>
    </w:p>
    <w:p w14:paraId="62E8AA24" w14:textId="3D9A41EE" w:rsidR="00494631" w:rsidRDefault="00EC0908" w:rsidP="00A67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86995" wp14:editId="079883BB">
                <wp:simplePos x="0" y="0"/>
                <wp:positionH relativeFrom="column">
                  <wp:posOffset>889635</wp:posOffset>
                </wp:positionH>
                <wp:positionV relativeFrom="paragraph">
                  <wp:posOffset>13970</wp:posOffset>
                </wp:positionV>
                <wp:extent cx="357505" cy="1425575"/>
                <wp:effectExtent l="50165" t="26035" r="73660" b="99060"/>
                <wp:wrapThrough wrapText="bothSides">
                  <wp:wrapPolygon edited="0">
                    <wp:start x="-1573" y="22360"/>
                    <wp:lineTo x="26050" y="22360"/>
                    <wp:lineTo x="26050" y="38"/>
                    <wp:lineTo x="24516" y="38"/>
                    <wp:lineTo x="1496" y="-731"/>
                    <wp:lineTo x="-1573" y="-731"/>
                    <wp:lineTo x="-1573" y="22360"/>
                  </wp:wrapPolygon>
                </wp:wrapThrough>
                <wp:docPr id="20" name="Snip and Round Singl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7505" cy="1425575"/>
                        </a:xfrm>
                        <a:prstGeom prst="snip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20" o:spid="_x0000_s1026" style="position:absolute;margin-left:70.05pt;margin-top:1.1pt;width:28.15pt;height:112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505,1425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" path="m59585,0l297920,,357505,59585,357505,1425575,,1425575,,59585c0,26677,26677,,59585,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59585,0;297920,0;357505,59585;357505,1425575;0,1425575;0,59585;59585,0" o:connectangles="0,0,0,0,0,0,0"/>
                <w10:wrap type="through"/>
              </v:shape>
            </w:pict>
          </mc:Fallback>
        </mc:AlternateContent>
      </w:r>
      <w:r w:rsidR="00494631">
        <w:rPr>
          <w:rFonts w:ascii="Times New Roman" w:hAnsi="Times New Roman" w:cs="Times New Roman"/>
          <w:color w:val="434343"/>
        </w:rPr>
        <w:t>International entrepreneurial perspective</w:t>
      </w:r>
    </w:p>
    <w:p w14:paraId="12D40B1C" w14:textId="71C7FBC5" w:rsidR="008A3444" w:rsidRPr="00A671AD" w:rsidRDefault="008A3444" w:rsidP="00A67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Legal aspects of entrepreneurship</w:t>
      </w:r>
    </w:p>
    <w:p w14:paraId="54524AE2" w14:textId="20129E11" w:rsidR="00371AA9" w:rsidRPr="00EC0908" w:rsidRDefault="00EC0908" w:rsidP="00EC0908">
      <w:pPr>
        <w:pStyle w:val="Heading1"/>
        <w:spacing w:before="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5F2C5" wp14:editId="0546C26E">
                <wp:simplePos x="0" y="0"/>
                <wp:positionH relativeFrom="column">
                  <wp:posOffset>237490</wp:posOffset>
                </wp:positionH>
                <wp:positionV relativeFrom="paragraph">
                  <wp:posOffset>26670</wp:posOffset>
                </wp:positionV>
                <wp:extent cx="1543685" cy="35623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44180" w14:textId="5D2AF6FE" w:rsidR="000B40E5" w:rsidRDefault="000B40E5" w:rsidP="00371AA9">
                            <w:pPr>
                              <w:pStyle w:val="Heading1"/>
                              <w:spacing w:before="0"/>
                              <w:ind w:left="180"/>
                            </w:pPr>
                            <w:r w:rsidRPr="00371AA9">
                              <w:rPr>
                                <w:color w:val="FFFFFF" w:themeColor="background1"/>
                              </w:rPr>
                              <w:t>Prerequisites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  <w:r>
                              <w:t xml:space="preserve"> Skills</w:t>
                            </w:r>
                            <w:r w:rsidRPr="00C3415B">
                              <w:t>:</w:t>
                            </w:r>
                          </w:p>
                          <w:p w14:paraId="6C3BB266" w14:textId="77777777" w:rsidR="000B40E5" w:rsidRDefault="000B40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8.7pt;margin-top:2.1pt;width:121.5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0bN9ICAAAX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" filled="f" stroked="f">
                <v:textbox>
                  <w:txbxContent>
                    <w:p w14:paraId="67B44180" w14:textId="5D2AF6FE" w:rsidR="00CC074A" w:rsidRDefault="00CC074A" w:rsidP="00371AA9">
                      <w:pPr>
                        <w:pStyle w:val="Heading1"/>
                        <w:spacing w:before="0"/>
                        <w:ind w:left="180"/>
                      </w:pPr>
                      <w:r w:rsidRPr="00371AA9">
                        <w:rPr>
                          <w:color w:val="FFFFFF" w:themeColor="background1"/>
                        </w:rPr>
                        <w:t>Prerequisites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  <w:r>
                        <w:t xml:space="preserve"> Skills</w:t>
                      </w:r>
                      <w:r w:rsidRPr="00C3415B">
                        <w:t>:</w:t>
                      </w:r>
                    </w:p>
                    <w:p w14:paraId="6C3BB266" w14:textId="77777777" w:rsidR="00CC074A" w:rsidRDefault="00CC074A"/>
                  </w:txbxContent>
                </v:textbox>
                <w10:wrap type="square"/>
              </v:shape>
            </w:pict>
          </mc:Fallback>
        </mc:AlternateContent>
      </w:r>
    </w:p>
    <w:p w14:paraId="5240AD64" w14:textId="77777777" w:rsidR="00EC0908" w:rsidRPr="00EC0908" w:rsidRDefault="00EC0908" w:rsidP="00EC0908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left="446" w:firstLine="0"/>
        <w:rPr>
          <w:rFonts w:ascii="Times New Roman" w:hAnsi="Times New Roman" w:cs="Times New Roman"/>
          <w:color w:val="434343"/>
        </w:rPr>
      </w:pPr>
    </w:p>
    <w:p w14:paraId="069D97AF" w14:textId="77777777" w:rsidR="00EC0908" w:rsidRPr="00EC0908" w:rsidRDefault="00EC0908" w:rsidP="00EC0908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left="446" w:firstLine="0"/>
        <w:rPr>
          <w:rFonts w:ascii="Times New Roman" w:hAnsi="Times New Roman" w:cs="Times New Roman"/>
          <w:color w:val="434343"/>
        </w:rPr>
      </w:pPr>
    </w:p>
    <w:p w14:paraId="22C193F9" w14:textId="77777777" w:rsidR="004F57C6" w:rsidRPr="004F57C6" w:rsidRDefault="00A6717A" w:rsidP="00EC0908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left="446" w:firstLine="0"/>
        <w:rPr>
          <w:rFonts w:ascii="Times New Roman" w:hAnsi="Times New Roman" w:cs="Times New Roman"/>
          <w:color w:val="434343"/>
        </w:rPr>
      </w:pPr>
      <w:r>
        <w:t>This simulation is designed to be used to reinforce and supplement skills in</w:t>
      </w:r>
      <w:r w:rsidR="004F57C6">
        <w:t>:</w:t>
      </w:r>
    </w:p>
    <w:p w14:paraId="6C1CE5AE" w14:textId="67ED5DB7" w:rsidR="00A6717A" w:rsidRPr="004F57C6" w:rsidRDefault="00A6717A" w:rsidP="004F57C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t>Mic</w:t>
      </w:r>
      <w:r w:rsidR="004F57C6">
        <w:t>rosoft Word</w:t>
      </w:r>
    </w:p>
    <w:p w14:paraId="1ADE9456" w14:textId="2D732AF8" w:rsidR="004F57C6" w:rsidRPr="004F57C6" w:rsidRDefault="004F57C6" w:rsidP="004F57C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t>Microsoft Excel</w:t>
      </w:r>
    </w:p>
    <w:p w14:paraId="18311158" w14:textId="0BE4CDD7" w:rsidR="004F57C6" w:rsidRPr="004F57C6" w:rsidRDefault="004F57C6" w:rsidP="004F57C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t>Adobe Photoshop</w:t>
      </w:r>
    </w:p>
    <w:p w14:paraId="5119710C" w14:textId="369643CB" w:rsidR="00894633" w:rsidRPr="00894633" w:rsidRDefault="004F57C6" w:rsidP="0089463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Dreamweaver</w:t>
      </w:r>
    </w:p>
    <w:p w14:paraId="3644494E" w14:textId="5BB11D40" w:rsidR="004F57C6" w:rsidRPr="004F57C6" w:rsidRDefault="00894633" w:rsidP="004F57C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IMovie</w:t>
      </w:r>
    </w:p>
    <w:p w14:paraId="2BA4379A" w14:textId="34BC16DD" w:rsidR="006F3A1B" w:rsidRDefault="00894633" w:rsidP="006F3A1B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450" w:firstLine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* Students must have basic knowledge in these applications.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60"/>
        <w:gridCol w:w="2250"/>
        <w:gridCol w:w="5040"/>
        <w:gridCol w:w="990"/>
      </w:tblGrid>
      <w:tr w:rsidR="00F46150" w14:paraId="5958435C" w14:textId="77777777" w:rsidTr="007F2B28">
        <w:trPr>
          <w:trHeight w:val="620"/>
        </w:trPr>
        <w:tc>
          <w:tcPr>
            <w:tcW w:w="95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548DD4" w:themeFill="text2" w:themeFillTint="99"/>
            <w:vAlign w:val="center"/>
          </w:tcPr>
          <w:p w14:paraId="1D336FE4" w14:textId="51FE6CE8" w:rsidR="00E41F28" w:rsidRPr="00E41F28" w:rsidRDefault="00E41F28" w:rsidP="00E41F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41F28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lastRenderedPageBreak/>
              <w:t>Table of Projects</w:t>
            </w:r>
          </w:p>
        </w:tc>
      </w:tr>
      <w:tr w:rsidR="00F46150" w14:paraId="517FDEAB" w14:textId="77777777" w:rsidTr="007F2B28">
        <w:trPr>
          <w:trHeight w:val="539"/>
        </w:trPr>
        <w:tc>
          <w:tcPr>
            <w:tcW w:w="1260" w:type="dxa"/>
            <w:tcBorders>
              <w:top w:val="thickThinSmallGap" w:sz="24" w:space="0" w:color="auto"/>
            </w:tcBorders>
            <w:shd w:val="clear" w:color="auto" w:fill="F5FEB4"/>
            <w:vAlign w:val="center"/>
          </w:tcPr>
          <w:p w14:paraId="2A1D0FD8" w14:textId="1388A14E" w:rsidR="00666C3B" w:rsidRDefault="00F46150" w:rsidP="00F461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Number</w:t>
            </w:r>
          </w:p>
        </w:tc>
        <w:tc>
          <w:tcPr>
            <w:tcW w:w="2250" w:type="dxa"/>
            <w:tcBorders>
              <w:top w:val="thickThinSmallGap" w:sz="24" w:space="0" w:color="auto"/>
            </w:tcBorders>
            <w:shd w:val="clear" w:color="auto" w:fill="F5FEB4"/>
            <w:vAlign w:val="center"/>
          </w:tcPr>
          <w:p w14:paraId="37F588C4" w14:textId="73C6296A" w:rsidR="00666C3B" w:rsidRDefault="00F46150" w:rsidP="00F461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Title</w:t>
            </w:r>
          </w:p>
        </w:tc>
        <w:tc>
          <w:tcPr>
            <w:tcW w:w="5040" w:type="dxa"/>
            <w:tcBorders>
              <w:top w:val="thickThinSmallGap" w:sz="24" w:space="0" w:color="auto"/>
            </w:tcBorders>
            <w:shd w:val="clear" w:color="auto" w:fill="F5FEB4"/>
            <w:vAlign w:val="center"/>
          </w:tcPr>
          <w:p w14:paraId="618CA2FD" w14:textId="142FC025" w:rsidR="00666C3B" w:rsidRDefault="00F46150" w:rsidP="00F461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Objective</w:t>
            </w:r>
          </w:p>
        </w:tc>
        <w:tc>
          <w:tcPr>
            <w:tcW w:w="990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F5FEB4"/>
            <w:vAlign w:val="center"/>
          </w:tcPr>
          <w:p w14:paraId="6B55B14E" w14:textId="06EB1001" w:rsidR="00666C3B" w:rsidRDefault="00F46150" w:rsidP="00F461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</w:tr>
      <w:tr w:rsidR="00C475D5" w14:paraId="62AEF833" w14:textId="77777777" w:rsidTr="001D6881">
        <w:trPr>
          <w:trHeight w:val="270"/>
        </w:trPr>
        <w:tc>
          <w:tcPr>
            <w:tcW w:w="9540" w:type="dxa"/>
            <w:gridSpan w:val="4"/>
            <w:tcBorders>
              <w:top w:val="thickThinSmallGap" w:sz="24" w:space="0" w:color="auto"/>
            </w:tcBorders>
            <w:shd w:val="clear" w:color="auto" w:fill="D5A379"/>
            <w:vAlign w:val="center"/>
          </w:tcPr>
          <w:p w14:paraId="5368486A" w14:textId="38130917" w:rsidR="00C475D5" w:rsidRPr="00C475D5" w:rsidRDefault="0047722F" w:rsidP="00F461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Personal Development</w:t>
            </w:r>
          </w:p>
        </w:tc>
      </w:tr>
      <w:tr w:rsidR="00F46150" w14:paraId="2EE42FAE" w14:textId="77777777" w:rsidTr="001D6881">
        <w:tc>
          <w:tcPr>
            <w:tcW w:w="1260" w:type="dxa"/>
            <w:shd w:val="clear" w:color="auto" w:fill="FDE9D9" w:themeFill="accent6" w:themeFillTint="33"/>
            <w:vAlign w:val="center"/>
          </w:tcPr>
          <w:p w14:paraId="318E1E2A" w14:textId="53426C69" w:rsidR="00666C3B" w:rsidRDefault="009314DE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7095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2250" w:type="dxa"/>
            <w:shd w:val="clear" w:color="auto" w:fill="FDE9D9" w:themeFill="accent6" w:themeFillTint="33"/>
            <w:vAlign w:val="center"/>
          </w:tcPr>
          <w:p w14:paraId="3427F525" w14:textId="260D2647" w:rsidR="00666C3B" w:rsidRPr="009314DE" w:rsidRDefault="0047722F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People Skills</w:t>
            </w:r>
          </w:p>
        </w:tc>
        <w:tc>
          <w:tcPr>
            <w:tcW w:w="5040" w:type="dxa"/>
            <w:shd w:val="clear" w:color="auto" w:fill="FDE9D9" w:themeFill="accent6" w:themeFillTint="33"/>
          </w:tcPr>
          <w:p w14:paraId="7BF455A5" w14:textId="0149466A" w:rsidR="00666C3B" w:rsidRPr="009314DE" w:rsidRDefault="00924C61" w:rsidP="00AC0F9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</w:t>
            </w:r>
            <w:r w:rsidR="00AC0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understand how strong interpersonal skills for the workplace are</w:t>
            </w:r>
            <w:r w:rsidR="00AC0F91" w:rsidRPr="00AC0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</w:t>
            </w:r>
            <w:r w:rsidR="00A04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ecessary because they enable one</w:t>
            </w:r>
            <w:r w:rsidR="00AC0F91" w:rsidRPr="00AC0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 und</w:t>
            </w:r>
            <w:r w:rsidR="00A04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erstand the people with whom they</w:t>
            </w:r>
            <w:r w:rsidR="00AC0F91" w:rsidRPr="00AC0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are working, communicate effectively, and ultimately create professional rela</w:t>
            </w:r>
            <w:r w:rsidR="00AC0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tionships that are crucial to their</w:t>
            </w:r>
            <w:r w:rsidR="00AC0F91" w:rsidRPr="00AC0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future occupation</w:t>
            </w:r>
            <w:r w:rsidR="00AC0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14:paraId="67868689" w14:textId="5DA242C6" w:rsidR="00666C3B" w:rsidRDefault="0047722F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46150" w14:paraId="08674CAF" w14:textId="77777777" w:rsidTr="00FF4EDA">
        <w:tc>
          <w:tcPr>
            <w:tcW w:w="1260" w:type="dxa"/>
            <w:shd w:val="clear" w:color="auto" w:fill="FBD4B4" w:themeFill="accent6" w:themeFillTint="66"/>
            <w:vAlign w:val="center"/>
          </w:tcPr>
          <w:p w14:paraId="0305EDFF" w14:textId="3321D95A" w:rsidR="00666C3B" w:rsidRDefault="00B07095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50" w:type="dxa"/>
            <w:shd w:val="clear" w:color="auto" w:fill="FBD4B4" w:themeFill="accent6" w:themeFillTint="66"/>
            <w:vAlign w:val="center"/>
          </w:tcPr>
          <w:p w14:paraId="15880391" w14:textId="4911CC70" w:rsidR="00666C3B" w:rsidRPr="009314DE" w:rsidRDefault="00303AE6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Professional Etiquette </w:t>
            </w:r>
          </w:p>
        </w:tc>
        <w:tc>
          <w:tcPr>
            <w:tcW w:w="5040" w:type="dxa"/>
            <w:shd w:val="clear" w:color="auto" w:fill="FBD4B4" w:themeFill="accent6" w:themeFillTint="66"/>
          </w:tcPr>
          <w:p w14:paraId="391A5316" w14:textId="77777777" w:rsidR="00EA16F4" w:rsidRDefault="00A0441D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</w:t>
            </w:r>
            <w:r w:rsidR="006048A6">
              <w:rPr>
                <w:rFonts w:ascii="Times New Roman" w:hAnsi="Times New Roman" w:cs="Times New Roman"/>
                <w:sz w:val="20"/>
                <w:szCs w:val="20"/>
              </w:rPr>
              <w:t>nts will describe and demonstrate</w:t>
            </w:r>
            <w:r w:rsidR="00EA16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2B4BA2" w14:textId="77777777" w:rsidR="00666C3B" w:rsidRDefault="00EA16F4" w:rsidP="00EA16F4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16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048A6" w:rsidRPr="00EA16F4">
              <w:rPr>
                <w:rFonts w:ascii="Times New Roman" w:hAnsi="Times New Roman" w:cs="Times New Roman"/>
                <w:sz w:val="20"/>
                <w:szCs w:val="20"/>
              </w:rPr>
              <w:t>ppropriate prof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essional etiquette for the work </w:t>
            </w:r>
            <w:r w:rsidR="006048A6" w:rsidRPr="00EA16F4">
              <w:rPr>
                <w:rFonts w:ascii="Times New Roman" w:hAnsi="Times New Roman" w:cs="Times New Roman"/>
                <w:sz w:val="20"/>
                <w:szCs w:val="20"/>
              </w:rPr>
              <w:t>place.</w:t>
            </w:r>
          </w:p>
          <w:p w14:paraId="1DFD8070" w14:textId="3B740D21" w:rsidR="00EA16F4" w:rsidRPr="00EA16F4" w:rsidRDefault="00EA16F4" w:rsidP="00EA16F4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 appreciation of global</w:t>
            </w:r>
            <w:r w:rsidR="00D87FA4">
              <w:rPr>
                <w:rFonts w:ascii="Times New Roman" w:hAnsi="Times New Roman" w:cs="Times New Roman"/>
                <w:sz w:val="20"/>
                <w:szCs w:val="20"/>
              </w:rPr>
              <w:t>/international cultural influence on etiquette.</w:t>
            </w:r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14:paraId="2134F9FE" w14:textId="3628A9C7" w:rsidR="00666C3B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6150" w14:paraId="6DA06DC2" w14:textId="77777777" w:rsidTr="00FF4EDA">
        <w:tc>
          <w:tcPr>
            <w:tcW w:w="1260" w:type="dxa"/>
            <w:shd w:val="clear" w:color="auto" w:fill="FDE9D9" w:themeFill="accent6" w:themeFillTint="33"/>
            <w:vAlign w:val="center"/>
          </w:tcPr>
          <w:p w14:paraId="7DF58D05" w14:textId="41F24D5B" w:rsidR="00666C3B" w:rsidRDefault="00B07095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50" w:type="dxa"/>
            <w:shd w:val="clear" w:color="auto" w:fill="FDE9D9" w:themeFill="accent6" w:themeFillTint="33"/>
            <w:vAlign w:val="center"/>
          </w:tcPr>
          <w:p w14:paraId="502FE28A" w14:textId="3B7A8A9A" w:rsidR="00666C3B" w:rsidRPr="009314DE" w:rsidRDefault="00303AE6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Management </w:t>
            </w:r>
          </w:p>
        </w:tc>
        <w:tc>
          <w:tcPr>
            <w:tcW w:w="5040" w:type="dxa"/>
            <w:shd w:val="clear" w:color="auto" w:fill="FDE9D9" w:themeFill="accent6" w:themeFillTint="33"/>
          </w:tcPr>
          <w:p w14:paraId="72993E7A" w14:textId="0C586C57" w:rsidR="00CD2211" w:rsidRDefault="00C65EC6" w:rsidP="00CD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explore strategies</w:t>
            </w:r>
            <w:r w:rsidR="00CD2211">
              <w:rPr>
                <w:rFonts w:ascii="Times New Roman" w:hAnsi="Times New Roman" w:cs="Times New Roman"/>
                <w:sz w:val="20"/>
                <w:szCs w:val="20"/>
              </w:rPr>
              <w:t xml:space="preserve"> for effective time management:</w:t>
            </w:r>
          </w:p>
          <w:p w14:paraId="2FA8514C" w14:textId="7BFECCF2" w:rsidR="00CD2211" w:rsidRPr="00CD2211" w:rsidRDefault="00CD2211" w:rsidP="00CD221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Understand what types of </w:t>
            </w:r>
            <w:r w:rsidRPr="00CD2211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t xml:space="preserve">time wasters </w:t>
            </w:r>
            <w:r w:rsidRPr="00CD2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exist in your environment and identify ways to </w:t>
            </w:r>
            <w:r w:rsidRPr="00CD2211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t xml:space="preserve">eliminate </w:t>
            </w:r>
            <w:r w:rsidRPr="00CD2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them</w:t>
            </w:r>
          </w:p>
          <w:p w14:paraId="6743A26E" w14:textId="569D1A05" w:rsidR="00CD2211" w:rsidRPr="00CD2211" w:rsidRDefault="00CD2211" w:rsidP="00CD221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Distinguish between time wasters and legitimate job-related tasks.</w:t>
            </w:r>
          </w:p>
          <w:p w14:paraId="28BB3D4A" w14:textId="6A5002E3" w:rsidR="00CD2211" w:rsidRPr="00CD2211" w:rsidRDefault="00CD2211" w:rsidP="00CD221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Explain the difference between </w:t>
            </w:r>
            <w:r w:rsidR="0095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tasks, which</w:t>
            </w:r>
            <w:r w:rsidRPr="00CD2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need to be done, and </w:t>
            </w:r>
            <w:r w:rsidR="0095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tasks, which</w:t>
            </w:r>
            <w:r w:rsidRPr="00CD2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are unnecessary.</w:t>
            </w:r>
          </w:p>
          <w:p w14:paraId="2856A2F7" w14:textId="77777777" w:rsidR="00CD2211" w:rsidRDefault="00CD2211" w:rsidP="00CD221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Set priorities</w:t>
            </w:r>
            <w:r w:rsidRPr="00CD2211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t xml:space="preserve"> </w:t>
            </w:r>
            <w:r w:rsidRPr="00CD2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understand techniques for sticking to them. </w:t>
            </w:r>
          </w:p>
          <w:p w14:paraId="378CE227" w14:textId="5AE454D6" w:rsidR="00CD2211" w:rsidRPr="00CD2211" w:rsidRDefault="00CD2211" w:rsidP="00CD221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Decide which type of time m</w:t>
            </w:r>
            <w:r w:rsidR="00FD0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anagement tool is best suited for</w:t>
            </w:r>
            <w:r w:rsidRPr="00CD2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specific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2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needs.</w:t>
            </w:r>
          </w:p>
          <w:p w14:paraId="5812AD5C" w14:textId="32CCB71A" w:rsidR="00666C3B" w:rsidRPr="00CD2211" w:rsidRDefault="00CD2211" w:rsidP="00CD221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2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Explore the advantages of having </w:t>
            </w:r>
            <w:r w:rsidRPr="00CD2211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t xml:space="preserve">control </w:t>
            </w:r>
            <w:r w:rsidRPr="00CD2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over both </w:t>
            </w:r>
            <w:r w:rsidRPr="00FD0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work and home life</w:t>
            </w:r>
            <w:r w:rsidRPr="00CD2211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14:paraId="5F918B78" w14:textId="6EE64CE0" w:rsidR="00666C3B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6150" w14:paraId="4241FA25" w14:textId="77777777" w:rsidTr="00FF4EDA">
        <w:tc>
          <w:tcPr>
            <w:tcW w:w="1260" w:type="dxa"/>
            <w:shd w:val="clear" w:color="auto" w:fill="FBD4B4" w:themeFill="accent6" w:themeFillTint="66"/>
            <w:vAlign w:val="center"/>
          </w:tcPr>
          <w:p w14:paraId="3E9F8C49" w14:textId="75B701BC" w:rsidR="00666C3B" w:rsidRDefault="00B07095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50" w:type="dxa"/>
            <w:shd w:val="clear" w:color="auto" w:fill="FBD4B4" w:themeFill="accent6" w:themeFillTint="66"/>
            <w:vAlign w:val="center"/>
          </w:tcPr>
          <w:p w14:paraId="09D59A13" w14:textId="67240B96" w:rsidR="00666C3B" w:rsidRPr="009314DE" w:rsidRDefault="00303AE6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 Finances</w:t>
            </w:r>
          </w:p>
        </w:tc>
        <w:tc>
          <w:tcPr>
            <w:tcW w:w="5040" w:type="dxa"/>
            <w:shd w:val="clear" w:color="auto" w:fill="FBD4B4" w:themeFill="accent6" w:themeFillTint="66"/>
          </w:tcPr>
          <w:p w14:paraId="62847E4D" w14:textId="638CA0C2" w:rsidR="00666C3B" w:rsidRPr="009314DE" w:rsidRDefault="00414120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prepare a personal budget using an excel </w:t>
            </w:r>
            <w:r w:rsidR="00FC70FD">
              <w:rPr>
                <w:rFonts w:ascii="Times New Roman" w:hAnsi="Times New Roman" w:cs="Times New Roman"/>
                <w:sz w:val="20"/>
                <w:szCs w:val="20"/>
              </w:rPr>
              <w:t>spreadsheet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0A9">
              <w:rPr>
                <w:rFonts w:ascii="Times New Roman" w:hAnsi="Times New Roman" w:cs="Times New Roman"/>
                <w:sz w:val="20"/>
                <w:szCs w:val="20"/>
              </w:rPr>
              <w:t>to organize</w:t>
            </w:r>
            <w:r w:rsidR="00FC70FD">
              <w:rPr>
                <w:rFonts w:ascii="Times New Roman" w:hAnsi="Times New Roman" w:cs="Times New Roman"/>
                <w:sz w:val="20"/>
                <w:szCs w:val="20"/>
              </w:rPr>
              <w:t xml:space="preserve"> finances.</w:t>
            </w:r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14:paraId="0FEE410B" w14:textId="47E33822" w:rsidR="00666C3B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46150" w14:paraId="1CCE8118" w14:textId="77777777" w:rsidTr="00FF4EDA">
        <w:tc>
          <w:tcPr>
            <w:tcW w:w="1260" w:type="dxa"/>
            <w:shd w:val="clear" w:color="auto" w:fill="FDE9D9" w:themeFill="accent6" w:themeFillTint="33"/>
            <w:vAlign w:val="center"/>
          </w:tcPr>
          <w:p w14:paraId="78262B4A" w14:textId="5AD09EDA" w:rsidR="00666C3B" w:rsidRDefault="00B07095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50" w:type="dxa"/>
            <w:shd w:val="clear" w:color="auto" w:fill="FDE9D9" w:themeFill="accent6" w:themeFillTint="33"/>
            <w:vAlign w:val="center"/>
          </w:tcPr>
          <w:p w14:paraId="6B57AB85" w14:textId="4056ED29" w:rsidR="00666C3B" w:rsidRPr="009314DE" w:rsidRDefault="00303AE6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Goal Planning</w:t>
            </w:r>
          </w:p>
        </w:tc>
        <w:tc>
          <w:tcPr>
            <w:tcW w:w="5040" w:type="dxa"/>
            <w:shd w:val="clear" w:color="auto" w:fill="FDE9D9" w:themeFill="accent6" w:themeFillTint="33"/>
          </w:tcPr>
          <w:p w14:paraId="1D5BEE0D" w14:textId="67BA236E" w:rsidR="00666C3B" w:rsidRPr="009314DE" w:rsidRDefault="007A4EC3" w:rsidP="007A4EC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learn how to set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SMART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goals (</w:t>
            </w:r>
            <w:r w:rsidRPr="007A4E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pecific, </w:t>
            </w:r>
            <w:r w:rsidRPr="007A4E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easurable, </w:t>
            </w:r>
            <w:r w:rsidRPr="007A4E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ttainable, </w:t>
            </w:r>
            <w:r w:rsidRPr="007A4E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elevant and </w:t>
            </w:r>
            <w:r w:rsidRPr="007A4E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argeted)</w:t>
            </w:r>
            <w:r w:rsidR="00FB0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1895">
              <w:rPr>
                <w:rFonts w:ascii="Times New Roman" w:hAnsi="Times New Roman" w:cs="Times New Roman"/>
                <w:sz w:val="20"/>
                <w:szCs w:val="20"/>
              </w:rPr>
              <w:t xml:space="preserve">  Students will then apply </w:t>
            </w:r>
            <w:r w:rsidR="00FB0C86" w:rsidRPr="00FB0C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Smart</w:t>
            </w:r>
            <w:r w:rsidR="00FB0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895">
              <w:rPr>
                <w:rFonts w:ascii="Times New Roman" w:hAnsi="Times New Roman" w:cs="Times New Roman"/>
                <w:sz w:val="20"/>
                <w:szCs w:val="20"/>
              </w:rPr>
              <w:t>goal p</w:t>
            </w:r>
            <w:r w:rsidR="00FB0C86">
              <w:rPr>
                <w:rFonts w:ascii="Times New Roman" w:hAnsi="Times New Roman" w:cs="Times New Roman"/>
                <w:sz w:val="20"/>
                <w:szCs w:val="20"/>
              </w:rPr>
              <w:t>lanning skills outlining business, personal and educational goals.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14:paraId="6AC82F61" w14:textId="3BEE05ED" w:rsidR="00666C3B" w:rsidRDefault="00FB0C86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46150" w14:paraId="1CC80F82" w14:textId="77777777" w:rsidTr="00FF4EDA">
        <w:tc>
          <w:tcPr>
            <w:tcW w:w="1260" w:type="dxa"/>
            <w:shd w:val="clear" w:color="auto" w:fill="FBD4B4" w:themeFill="accent6" w:themeFillTint="66"/>
            <w:vAlign w:val="center"/>
          </w:tcPr>
          <w:p w14:paraId="393B3C14" w14:textId="734E4CD7" w:rsidR="00666C3B" w:rsidRDefault="00B07095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50" w:type="dxa"/>
            <w:shd w:val="clear" w:color="auto" w:fill="FBD4B4" w:themeFill="accent6" w:themeFillTint="66"/>
            <w:vAlign w:val="center"/>
          </w:tcPr>
          <w:p w14:paraId="307C943F" w14:textId="201D90C0" w:rsidR="00666C3B" w:rsidRPr="009314DE" w:rsidRDefault="00303AE6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Ethics </w:t>
            </w:r>
          </w:p>
        </w:tc>
        <w:tc>
          <w:tcPr>
            <w:tcW w:w="5040" w:type="dxa"/>
            <w:shd w:val="clear" w:color="auto" w:fill="FBD4B4" w:themeFill="accent6" w:themeFillTint="66"/>
          </w:tcPr>
          <w:p w14:paraId="02630B41" w14:textId="60C7D9F9" w:rsidR="00240D4C" w:rsidRPr="003B4AF8" w:rsidRDefault="00240D4C" w:rsidP="00240D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B4A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Students will master the competency of:</w:t>
            </w:r>
          </w:p>
          <w:p w14:paraId="2CB36BE5" w14:textId="48291584" w:rsidR="00240D4C" w:rsidRPr="00240D4C" w:rsidRDefault="00240D4C" w:rsidP="00EA16F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Understand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</w:t>
            </w:r>
            <w:r w:rsidRPr="0024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l</w:t>
            </w:r>
            <w:r w:rsidR="00EA1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ink between business ethics and </w:t>
            </w:r>
            <w:r w:rsidRPr="0024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 responsibility</w:t>
            </w:r>
            <w:r w:rsidR="00EA1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A3EFB45" w14:textId="492FFC58" w:rsidR="00240D4C" w:rsidRPr="00240D4C" w:rsidRDefault="00240D4C" w:rsidP="00EA16F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Examine the foundations and evolution of business ethics</w:t>
            </w:r>
            <w:r w:rsidR="00EA1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D3A770F" w14:textId="30B5CAC0" w:rsidR="00240D4C" w:rsidRPr="00240D4C" w:rsidRDefault="00240D4C" w:rsidP="00EA16F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Gain insight into the extent of ethical misconduct in the workplace and the pressures for unethical behavior</w:t>
            </w:r>
            <w:r w:rsidR="00EA1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0542948" w14:textId="77777777" w:rsidR="00666C3B" w:rsidRPr="00EA16F4" w:rsidRDefault="00240D4C" w:rsidP="00EA16F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Understand why business ethics initiatives are needed in both small and large organizations</w:t>
            </w:r>
          </w:p>
          <w:p w14:paraId="36500B94" w14:textId="35D46865" w:rsidR="00EA16F4" w:rsidRPr="00EA16F4" w:rsidRDefault="00EA16F4" w:rsidP="00EA16F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1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Gain an appreciation of culture as a factor in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global/international </w:t>
            </w:r>
            <w:r w:rsidRPr="00EA1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business ethics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14:paraId="37D90CAD" w14:textId="5F33297E" w:rsidR="00666C3B" w:rsidRDefault="00EA16F4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314DE" w14:paraId="5D76F9FE" w14:textId="77777777" w:rsidTr="00FF4EDA">
        <w:tc>
          <w:tcPr>
            <w:tcW w:w="1260" w:type="dxa"/>
            <w:shd w:val="clear" w:color="auto" w:fill="FDE9D9" w:themeFill="accent6" w:themeFillTint="33"/>
            <w:vAlign w:val="center"/>
          </w:tcPr>
          <w:p w14:paraId="138BD447" w14:textId="3A60588D" w:rsidR="009314DE" w:rsidRDefault="00B07095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250" w:type="dxa"/>
            <w:shd w:val="clear" w:color="auto" w:fill="FDE9D9" w:themeFill="accent6" w:themeFillTint="33"/>
            <w:vAlign w:val="center"/>
          </w:tcPr>
          <w:p w14:paraId="765B5A97" w14:textId="3D079ABE" w:rsidR="009314DE" w:rsidRPr="009314DE" w:rsidRDefault="00303AE6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Community Involvement </w:t>
            </w:r>
          </w:p>
        </w:tc>
        <w:tc>
          <w:tcPr>
            <w:tcW w:w="5040" w:type="dxa"/>
            <w:shd w:val="clear" w:color="auto" w:fill="FDE9D9" w:themeFill="accent6" w:themeFillTint="33"/>
          </w:tcPr>
          <w:p w14:paraId="7347A44F" w14:textId="2316A2C9" w:rsidR="003B4AF8" w:rsidRPr="003B4AF8" w:rsidRDefault="003B4AF8" w:rsidP="003B4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Students will explore a myriad of channels for volunteerism and community </w:t>
            </w:r>
            <w:r w:rsidR="004D5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involvement for the purpose of: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8A77D6E" w14:textId="2CB67B22" w:rsidR="003B4AF8" w:rsidRPr="003B4AF8" w:rsidRDefault="003B4AF8" w:rsidP="003B4A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Enhanced reputation</w:t>
            </w:r>
            <w:r w:rsidR="004D5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EE6FDF9" w14:textId="6F9E85C4" w:rsidR="003B4AF8" w:rsidRPr="003B4AF8" w:rsidRDefault="003B4AF8" w:rsidP="003B4A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Improved stakeholder relations</w:t>
            </w:r>
            <w:r w:rsidR="004D5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F989110" w14:textId="2F7E95CF" w:rsidR="003B4AF8" w:rsidRPr="003B4AF8" w:rsidRDefault="003B4AF8" w:rsidP="003B4A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Building credibility and trust</w:t>
            </w:r>
            <w:r w:rsidR="004D5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B020FB8" w14:textId="2645E55E" w:rsidR="003B4AF8" w:rsidRPr="003B4AF8" w:rsidRDefault="003B4AF8" w:rsidP="003B4A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Demonstrating core competencies and innovation potential</w:t>
            </w:r>
            <w:r w:rsidR="004D5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921D7E4" w14:textId="627CFF58" w:rsidR="003B4AF8" w:rsidRPr="003B4AF8" w:rsidRDefault="003B4AF8" w:rsidP="003B4A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Exercising leadership</w:t>
            </w:r>
            <w:r w:rsidR="004D5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2641BB2" w14:textId="705CB5A6" w:rsidR="003B4AF8" w:rsidRPr="003B4AF8" w:rsidRDefault="003B4AF8" w:rsidP="003B4A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Enhanced brand image and preference, strengthened brand value</w:t>
            </w:r>
            <w:r w:rsidR="004D5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5875BA6" w14:textId="2FB1839D" w:rsidR="003B4AF8" w:rsidRPr="003B4AF8" w:rsidRDefault="003B4AF8" w:rsidP="003B4A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Increased customer purchase intentions, retention, and loyalty</w:t>
            </w:r>
            <w:r w:rsidR="004D5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4D3BCEF" w14:textId="4812DD80" w:rsidR="003B4AF8" w:rsidRPr="003B4AF8" w:rsidRDefault="003B4AF8" w:rsidP="003B4A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Improved employee attraction/retention</w:t>
            </w:r>
            <w:r w:rsidR="004D5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A03D731" w14:textId="16C84B93" w:rsidR="003B4AF8" w:rsidRPr="003B4AF8" w:rsidRDefault="003B4AF8" w:rsidP="003B4A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Expansion to new growth markets</w:t>
            </w:r>
            <w:r w:rsidR="004D5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0635FBF" w14:textId="1D07F23D" w:rsidR="003B4AF8" w:rsidRPr="003B4AF8" w:rsidRDefault="003B4AF8" w:rsidP="003B4A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Creating a distinct niche for your company</w:t>
            </w:r>
            <w:r w:rsidR="004D5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66FAFB8" w14:textId="54E4CB9A" w:rsidR="009314DE" w:rsidRDefault="003B4AF8" w:rsidP="003B4AF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Contributing to long-term value creation for the company</w:t>
            </w:r>
            <w:r w:rsidR="004D5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44B683F" w14:textId="6BEB278E" w:rsidR="004D51B6" w:rsidRDefault="004D51B6" w:rsidP="003B4AF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Development of networking infrastructure</w:t>
            </w:r>
          </w:p>
          <w:p w14:paraId="29AF58E7" w14:textId="5493019A" w:rsidR="004D51B6" w:rsidRPr="003B4AF8" w:rsidRDefault="004D51B6" w:rsidP="003B4AF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Personal development.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14:paraId="46F26E1C" w14:textId="7B3B4AEE" w:rsidR="009314DE" w:rsidRDefault="004D51B6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75D5" w14:paraId="1CDC3242" w14:textId="77777777" w:rsidTr="001D6881">
        <w:tc>
          <w:tcPr>
            <w:tcW w:w="9540" w:type="dxa"/>
            <w:gridSpan w:val="4"/>
            <w:shd w:val="clear" w:color="auto" w:fill="765A98"/>
            <w:vAlign w:val="center"/>
          </w:tcPr>
          <w:p w14:paraId="480C59C2" w14:textId="625AC281" w:rsidR="00C475D5" w:rsidRPr="00FE4A30" w:rsidRDefault="00FE4A30" w:rsidP="00FF4E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E4A30">
              <w:rPr>
                <w:rFonts w:ascii="Times New Roman" w:hAnsi="Times New Roman" w:cs="Times New Roman"/>
                <w:color w:val="FFFFFF" w:themeColor="background1"/>
              </w:rPr>
              <w:t>Entrepreneurial Research</w:t>
            </w:r>
          </w:p>
        </w:tc>
      </w:tr>
      <w:tr w:rsidR="009314DE" w14:paraId="40F18125" w14:textId="77777777" w:rsidTr="00FF4EDA">
        <w:tc>
          <w:tcPr>
            <w:tcW w:w="1260" w:type="dxa"/>
            <w:shd w:val="clear" w:color="auto" w:fill="E5DFEC" w:themeFill="accent4" w:themeFillTint="33"/>
            <w:vAlign w:val="center"/>
          </w:tcPr>
          <w:p w14:paraId="284F0ECB" w14:textId="1C7DCA12" w:rsidR="009314DE" w:rsidRDefault="00B07095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2250" w:type="dxa"/>
            <w:shd w:val="clear" w:color="auto" w:fill="E5DFEC" w:themeFill="accent4" w:themeFillTint="33"/>
            <w:vAlign w:val="center"/>
          </w:tcPr>
          <w:p w14:paraId="7BF75A02" w14:textId="584CC486" w:rsidR="009314DE" w:rsidRPr="009314DE" w:rsidRDefault="00081AF1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Entrepreneurial Perspective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28A96301" w14:textId="60C96323" w:rsidR="009314DE" w:rsidRPr="007A6D9A" w:rsidRDefault="00415274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D9A">
              <w:rPr>
                <w:rFonts w:ascii="Times New Roman" w:hAnsi="Times New Roman" w:cs="Times New Roman"/>
                <w:sz w:val="20"/>
                <w:szCs w:val="20"/>
              </w:rPr>
              <w:t>Students will explore the history of entrepreneurship and modern business</w:t>
            </w:r>
            <w:r w:rsidR="00602A90" w:rsidRPr="007A6D9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C320D6" w:rsidRPr="007A6D9A">
              <w:rPr>
                <w:rFonts w:ascii="Times New Roman" w:hAnsi="Times New Roman" w:cs="Times New Roman"/>
                <w:sz w:val="20"/>
                <w:szCs w:val="20"/>
              </w:rPr>
              <w:t>Developing answers to:</w:t>
            </w:r>
          </w:p>
          <w:p w14:paraId="3935BE82" w14:textId="47879130" w:rsidR="00C320D6" w:rsidRPr="007A6D9A" w:rsidRDefault="00C320D6" w:rsidP="00415274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D9A">
              <w:rPr>
                <w:rFonts w:ascii="Times New Roman" w:hAnsi="Times New Roman" w:cs="Times New Roman"/>
                <w:sz w:val="20"/>
                <w:szCs w:val="22"/>
              </w:rPr>
              <w:t>How can I beat powerful competitors?</w:t>
            </w:r>
          </w:p>
          <w:p w14:paraId="1A29EC47" w14:textId="36D9B5A8" w:rsidR="00C320D6" w:rsidRPr="007A6D9A" w:rsidRDefault="00C320D6" w:rsidP="00415274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D9A">
              <w:rPr>
                <w:rFonts w:ascii="Times New Roman" w:hAnsi="Times New Roman" w:cs="Times New Roman"/>
                <w:sz w:val="20"/>
                <w:szCs w:val="22"/>
              </w:rPr>
              <w:t>How can I create products that better connect with customers?</w:t>
            </w:r>
          </w:p>
          <w:p w14:paraId="5B44FDE1" w14:textId="75901D3F" w:rsidR="00602A90" w:rsidRPr="001A0BF6" w:rsidRDefault="00C320D6" w:rsidP="001A0BF6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D9A">
              <w:rPr>
                <w:rFonts w:ascii="Times New Roman" w:hAnsi="Times New Roman" w:cs="Times New Roman"/>
                <w:sz w:val="20"/>
                <w:szCs w:val="22"/>
              </w:rPr>
              <w:t>How integrated should our company be?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14:paraId="00CC8406" w14:textId="6A83F949" w:rsidR="009314DE" w:rsidRDefault="00081AF1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14DE" w14:paraId="0460358D" w14:textId="77777777" w:rsidTr="00FF4EDA">
        <w:tc>
          <w:tcPr>
            <w:tcW w:w="1260" w:type="dxa"/>
            <w:shd w:val="clear" w:color="auto" w:fill="CCC0D9" w:themeFill="accent4" w:themeFillTint="66"/>
            <w:vAlign w:val="center"/>
          </w:tcPr>
          <w:p w14:paraId="0F19C330" w14:textId="0547DE8E" w:rsidR="009314DE" w:rsidRDefault="00B07095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50" w:type="dxa"/>
            <w:shd w:val="clear" w:color="auto" w:fill="CCC0D9" w:themeFill="accent4" w:themeFillTint="66"/>
            <w:vAlign w:val="center"/>
          </w:tcPr>
          <w:p w14:paraId="6A61BB50" w14:textId="21C3AB01" w:rsidR="009314DE" w:rsidRPr="009314DE" w:rsidRDefault="00081AF1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 Up Strategies</w:t>
            </w:r>
          </w:p>
        </w:tc>
        <w:tc>
          <w:tcPr>
            <w:tcW w:w="5040" w:type="dxa"/>
            <w:shd w:val="clear" w:color="auto" w:fill="CCC0D9" w:themeFill="accent4" w:themeFillTint="66"/>
          </w:tcPr>
          <w:p w14:paraId="1DE663D1" w14:textId="77777777" w:rsidR="00612C64" w:rsidRDefault="00612C64" w:rsidP="00612C6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learn:</w:t>
            </w:r>
          </w:p>
          <w:p w14:paraId="7EEBB1FB" w14:textId="77777777" w:rsidR="00612C64" w:rsidRPr="00612C64" w:rsidRDefault="00612C64" w:rsidP="00612C64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C64">
              <w:rPr>
                <w:rFonts w:ascii="Times New Roman" w:hAnsi="Times New Roman" w:cs="Times New Roman"/>
                <w:sz w:val="20"/>
                <w:szCs w:val="20"/>
              </w:rPr>
              <w:t>How experimentation, learning, and prototyping are fundamental to innovation and fuel the development and improvement of products and services, processes, and systems.</w:t>
            </w:r>
          </w:p>
          <w:p w14:paraId="3317F4E1" w14:textId="77777777" w:rsidR="00612C64" w:rsidRPr="00612C64" w:rsidRDefault="00612C64" w:rsidP="00612C64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C64">
              <w:rPr>
                <w:rFonts w:ascii="Times New Roman" w:hAnsi="Times New Roman" w:cs="Times New Roman"/>
                <w:sz w:val="20"/>
                <w:szCs w:val="20"/>
              </w:rPr>
              <w:t>How to design and manage development systems that maximize learning.</w:t>
            </w:r>
          </w:p>
          <w:p w14:paraId="666D56BC" w14:textId="77777777" w:rsidR="00612C64" w:rsidRPr="00612C64" w:rsidRDefault="00612C64" w:rsidP="00612C64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C64">
              <w:rPr>
                <w:rFonts w:ascii="Times New Roman" w:hAnsi="Times New Roman" w:cs="Times New Roman"/>
                <w:sz w:val="20"/>
                <w:szCs w:val="20"/>
              </w:rPr>
              <w:t>How to integrate customers and new technologies into product development processes.</w:t>
            </w:r>
          </w:p>
          <w:p w14:paraId="49BEAF9B" w14:textId="0BA56376" w:rsidR="00612C64" w:rsidRPr="00612C64" w:rsidRDefault="00612C64" w:rsidP="00612C64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C64">
              <w:rPr>
                <w:rFonts w:ascii="Times New Roman" w:hAnsi="Times New Roman" w:cs="Times New Roman"/>
                <w:sz w:val="20"/>
                <w:szCs w:val="20"/>
              </w:rPr>
              <w:t>How to design, build, and manage development networks and communities of innovators.</w:t>
            </w:r>
          </w:p>
          <w:p w14:paraId="425BD2B7" w14:textId="42193D31" w:rsidR="009314DE" w:rsidRPr="00612C64" w:rsidRDefault="007A6D9A" w:rsidP="006F3A1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2C64">
              <w:rPr>
                <w:rFonts w:ascii="Times New Roman" w:hAnsi="Times New Roman" w:cs="Times New Roman"/>
                <w:sz w:val="20"/>
                <w:szCs w:val="20"/>
              </w:rPr>
              <w:t>How to set strategy?</w:t>
            </w:r>
          </w:p>
        </w:tc>
        <w:tc>
          <w:tcPr>
            <w:tcW w:w="990" w:type="dxa"/>
            <w:shd w:val="clear" w:color="auto" w:fill="CCC0D9" w:themeFill="accent4" w:themeFillTint="66"/>
            <w:vAlign w:val="center"/>
          </w:tcPr>
          <w:p w14:paraId="57AF8A79" w14:textId="63FF6100" w:rsidR="009314DE" w:rsidRDefault="00081AF1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14DE" w14:paraId="153DF749" w14:textId="77777777" w:rsidTr="00FF4EDA">
        <w:tc>
          <w:tcPr>
            <w:tcW w:w="1260" w:type="dxa"/>
            <w:shd w:val="clear" w:color="auto" w:fill="E5DFEC" w:themeFill="accent4" w:themeFillTint="33"/>
            <w:vAlign w:val="center"/>
          </w:tcPr>
          <w:p w14:paraId="1011E7DC" w14:textId="3363B503" w:rsidR="009314DE" w:rsidRDefault="00B07095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250" w:type="dxa"/>
            <w:shd w:val="clear" w:color="auto" w:fill="E5DFEC" w:themeFill="accent4" w:themeFillTint="33"/>
            <w:vAlign w:val="center"/>
          </w:tcPr>
          <w:p w14:paraId="19F8AC6E" w14:textId="57392406" w:rsidR="009314DE" w:rsidRPr="009314DE" w:rsidRDefault="00081AF1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Idea Evaluation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151D871A" w14:textId="4A9E9E05" w:rsidR="009314DE" w:rsidRDefault="00916F15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evaluate business c</w:t>
            </w:r>
            <w:r w:rsidR="00BA442E">
              <w:rPr>
                <w:rFonts w:ascii="Times New Roman" w:hAnsi="Times New Roman" w:cs="Times New Roman"/>
                <w:sz w:val="20"/>
                <w:szCs w:val="20"/>
              </w:rPr>
              <w:t xml:space="preserve">oncept </w:t>
            </w:r>
            <w:r w:rsidR="00C00B14">
              <w:rPr>
                <w:rFonts w:ascii="Times New Roman" w:hAnsi="Times New Roman" w:cs="Times New Roman"/>
                <w:sz w:val="20"/>
                <w:szCs w:val="20"/>
              </w:rPr>
              <w:t xml:space="preserve">by </w:t>
            </w:r>
            <w:r w:rsidR="00BA442E">
              <w:rPr>
                <w:rFonts w:ascii="Times New Roman" w:hAnsi="Times New Roman" w:cs="Times New Roman"/>
                <w:sz w:val="20"/>
                <w:szCs w:val="20"/>
              </w:rPr>
              <w:t xml:space="preserve">conducting 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analysis with focus on:</w:t>
            </w:r>
          </w:p>
          <w:p w14:paraId="09B27C2E" w14:textId="77777777" w:rsidR="00916F15" w:rsidRDefault="00916F15" w:rsidP="00916F15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Market feasibility</w:t>
            </w:r>
          </w:p>
          <w:p w14:paraId="3A1693E0" w14:textId="7A2C9652" w:rsidR="00916F15" w:rsidRDefault="00BA442E" w:rsidP="00916F15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Technical feasibility</w:t>
            </w:r>
          </w:p>
          <w:p w14:paraId="1B8FB09E" w14:textId="7811D72C" w:rsidR="00BA442E" w:rsidRPr="00BA442E" w:rsidRDefault="00BA442E" w:rsidP="00BA442E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Financial feasibility</w:t>
            </w:r>
          </w:p>
          <w:p w14:paraId="73FBB2B4" w14:textId="56EF5EE4" w:rsidR="00916F15" w:rsidRPr="00BA442E" w:rsidRDefault="00BA442E" w:rsidP="006F3A1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Resource feasibility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14:paraId="1A038CD1" w14:textId="4B14862B" w:rsidR="009314DE" w:rsidRDefault="00081AF1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14FC" w14:paraId="641FC72D" w14:textId="77777777" w:rsidTr="00FF4EDA">
        <w:tc>
          <w:tcPr>
            <w:tcW w:w="1260" w:type="dxa"/>
            <w:shd w:val="clear" w:color="auto" w:fill="CCC0D9" w:themeFill="accent4" w:themeFillTint="66"/>
            <w:vAlign w:val="center"/>
          </w:tcPr>
          <w:p w14:paraId="50475DC4" w14:textId="7277555E" w:rsidR="005514FC" w:rsidRDefault="005514FC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250" w:type="dxa"/>
            <w:shd w:val="clear" w:color="auto" w:fill="CCC0D9" w:themeFill="accent4" w:themeFillTint="66"/>
            <w:vAlign w:val="center"/>
          </w:tcPr>
          <w:p w14:paraId="5CE51153" w14:textId="0554E457" w:rsidR="005514FC" w:rsidRDefault="005514FC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Market Strategic Study</w:t>
            </w:r>
          </w:p>
        </w:tc>
        <w:tc>
          <w:tcPr>
            <w:tcW w:w="5040" w:type="dxa"/>
            <w:shd w:val="clear" w:color="auto" w:fill="CCC0D9" w:themeFill="accent4" w:themeFillTint="66"/>
          </w:tcPr>
          <w:p w14:paraId="595F5BA9" w14:textId="42210892" w:rsidR="005514FC" w:rsidRDefault="008812B6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conduct a market survey of a </w:t>
            </w:r>
            <w:r w:rsidR="00C00B14">
              <w:rPr>
                <w:rFonts w:ascii="Times New Roman" w:hAnsi="Times New Roman" w:cs="Times New Roman"/>
                <w:sz w:val="20"/>
                <w:szCs w:val="20"/>
              </w:rPr>
              <w:t xml:space="preserve">sample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cross section of the target market</w:t>
            </w:r>
            <w:r w:rsidR="00C00B14">
              <w:rPr>
                <w:rFonts w:ascii="Times New Roman" w:hAnsi="Times New Roman" w:cs="Times New Roman"/>
                <w:sz w:val="20"/>
                <w:szCs w:val="20"/>
              </w:rPr>
              <w:t>.  The survey questions will:</w:t>
            </w:r>
          </w:p>
          <w:p w14:paraId="7E3C36AD" w14:textId="7DDF3AA2" w:rsidR="00C00B14" w:rsidRPr="00C00B14" w:rsidRDefault="0095165D" w:rsidP="00C00B1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="00C00B14">
              <w:rPr>
                <w:rFonts w:ascii="Times New Roman" w:hAnsi="Times New Roman" w:cs="Times New Roman"/>
                <w:sz w:val="20"/>
                <w:szCs w:val="20"/>
              </w:rPr>
              <w:t xml:space="preserve"> developed in a closed ended format as to show a definable conclusion</w:t>
            </w:r>
            <w:r w:rsidR="00545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E218E7" w14:textId="6A3FA88D" w:rsidR="00C00B14" w:rsidRDefault="0095165D" w:rsidP="00C00B1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Justify</w:t>
            </w:r>
            <w:r w:rsidR="00C00B14">
              <w:rPr>
                <w:rFonts w:ascii="Times New Roman" w:hAnsi="Times New Roman" w:cs="Times New Roman"/>
                <w:sz w:val="20"/>
                <w:szCs w:val="20"/>
              </w:rPr>
              <w:t xml:space="preserve"> a demand for product or service</w:t>
            </w:r>
            <w:r w:rsidR="00545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0D259B" w14:textId="497A9722" w:rsidR="00545129" w:rsidRDefault="0095165D" w:rsidP="00C00B1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  <w:r w:rsidR="00545129">
              <w:rPr>
                <w:rFonts w:ascii="Times New Roman" w:hAnsi="Times New Roman" w:cs="Times New Roman"/>
                <w:sz w:val="20"/>
                <w:szCs w:val="20"/>
              </w:rPr>
              <w:t xml:space="preserve"> consumer attitude and buying patterns.</w:t>
            </w:r>
          </w:p>
          <w:p w14:paraId="5AD69749" w14:textId="0BE67B19" w:rsidR="00C00B14" w:rsidRPr="00C00B14" w:rsidRDefault="00545129" w:rsidP="00C00B1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CCC0D9" w:themeFill="accent4" w:themeFillTint="66"/>
            <w:vAlign w:val="center"/>
          </w:tcPr>
          <w:p w14:paraId="7576A834" w14:textId="24C89DD2" w:rsidR="005514FC" w:rsidRDefault="005514FC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14FC" w14:paraId="35E8EAB6" w14:textId="77777777" w:rsidTr="00FF4EDA">
        <w:tc>
          <w:tcPr>
            <w:tcW w:w="1260" w:type="dxa"/>
            <w:shd w:val="clear" w:color="auto" w:fill="E5DFEC" w:themeFill="accent4" w:themeFillTint="33"/>
            <w:vAlign w:val="center"/>
          </w:tcPr>
          <w:p w14:paraId="08A753F9" w14:textId="276875A4" w:rsidR="005514FC" w:rsidRDefault="005514FC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250" w:type="dxa"/>
            <w:shd w:val="clear" w:color="auto" w:fill="E5DFEC" w:themeFill="accent4" w:themeFillTint="33"/>
            <w:vAlign w:val="center"/>
          </w:tcPr>
          <w:p w14:paraId="164D36ED" w14:textId="006CBB7C" w:rsidR="005514FC" w:rsidRDefault="005514FC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Market Report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2B40CFCE" w14:textId="085F738A" w:rsidR="005514FC" w:rsidRPr="009314DE" w:rsidRDefault="008812B6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</w:t>
            </w:r>
            <w:r w:rsidR="00C00B14">
              <w:rPr>
                <w:rFonts w:ascii="Times New Roman" w:hAnsi="Times New Roman" w:cs="Times New Roman"/>
                <w:sz w:val="20"/>
                <w:szCs w:val="20"/>
              </w:rPr>
              <w:t xml:space="preserve">will give evidence </w:t>
            </w:r>
            <w:r w:rsidR="00D07C43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14:paraId="7070E408" w14:textId="1420330D" w:rsidR="005514FC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4A30" w14:paraId="426D1A6E" w14:textId="77777777" w:rsidTr="00FF4EDA">
        <w:tc>
          <w:tcPr>
            <w:tcW w:w="9540" w:type="dxa"/>
            <w:gridSpan w:val="4"/>
            <w:shd w:val="clear" w:color="auto" w:fill="948A54" w:themeFill="background2" w:themeFillShade="80"/>
            <w:vAlign w:val="center"/>
          </w:tcPr>
          <w:p w14:paraId="7B42881F" w14:textId="126061C5" w:rsidR="00FE4A30" w:rsidRPr="00FE4A30" w:rsidRDefault="00FE4A30" w:rsidP="00FF4E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Business Plan</w:t>
            </w:r>
          </w:p>
        </w:tc>
      </w:tr>
      <w:tr w:rsidR="009314DE" w14:paraId="6779EE6F" w14:textId="77777777" w:rsidTr="00FF4EDA">
        <w:tc>
          <w:tcPr>
            <w:tcW w:w="1260" w:type="dxa"/>
            <w:shd w:val="clear" w:color="auto" w:fill="EEECE1" w:themeFill="background2"/>
            <w:vAlign w:val="center"/>
          </w:tcPr>
          <w:p w14:paraId="68D3961D" w14:textId="71686AA1" w:rsidR="009314DE" w:rsidRDefault="00B07095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2250" w:type="dxa"/>
            <w:shd w:val="clear" w:color="auto" w:fill="EEECE1" w:themeFill="background2"/>
            <w:vAlign w:val="center"/>
          </w:tcPr>
          <w:p w14:paraId="1832C85B" w14:textId="05560371" w:rsidR="009314DE" w:rsidRPr="009314DE" w:rsidRDefault="00081AF1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Strategic Study</w:t>
            </w:r>
          </w:p>
        </w:tc>
        <w:tc>
          <w:tcPr>
            <w:tcW w:w="5040" w:type="dxa"/>
            <w:shd w:val="clear" w:color="auto" w:fill="EEECE1" w:themeFill="background2"/>
          </w:tcPr>
          <w:p w14:paraId="6F3CFB29" w14:textId="07E8EC76" w:rsidR="009314DE" w:rsidRPr="009314DE" w:rsidRDefault="006177D2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learn how to conduct a study of markets and how they apply to the business and industry.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117C4544" w14:textId="6D6BFD94" w:rsidR="009314DE" w:rsidRDefault="00081AF1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14DE" w14:paraId="2C72795A" w14:textId="77777777" w:rsidTr="00FF4EDA"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18A23303" w14:textId="4B8CAC86" w:rsidR="009314DE" w:rsidRDefault="00B07095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218BCBD7" w14:textId="312B576D" w:rsidR="009314DE" w:rsidRPr="009314DE" w:rsidRDefault="00B07095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Concept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0B17B11B" w14:textId="759FA0CE" w:rsidR="009314DE" w:rsidRPr="009314DE" w:rsidRDefault="006177D2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evaluate and examine potential business concepts. 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26F1FC8D" w14:textId="3C3ECC19" w:rsidR="009314DE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14DE" w14:paraId="69CCAADF" w14:textId="77777777" w:rsidTr="00FF4EDA">
        <w:tc>
          <w:tcPr>
            <w:tcW w:w="1260" w:type="dxa"/>
            <w:shd w:val="clear" w:color="auto" w:fill="EEECE1" w:themeFill="background2"/>
            <w:vAlign w:val="center"/>
          </w:tcPr>
          <w:p w14:paraId="3A58EAF0" w14:textId="6EC37A7A" w:rsidR="009314DE" w:rsidRDefault="00B07095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50" w:type="dxa"/>
            <w:shd w:val="clear" w:color="auto" w:fill="EEECE1" w:themeFill="background2"/>
            <w:vAlign w:val="center"/>
          </w:tcPr>
          <w:p w14:paraId="0039DC8C" w14:textId="06D0F553" w:rsidR="009314DE" w:rsidRPr="009314DE" w:rsidRDefault="00B07095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Current Situation</w:t>
            </w:r>
          </w:p>
        </w:tc>
        <w:tc>
          <w:tcPr>
            <w:tcW w:w="5040" w:type="dxa"/>
            <w:shd w:val="clear" w:color="auto" w:fill="EEECE1" w:themeFill="background2"/>
          </w:tcPr>
          <w:p w14:paraId="46CE94CA" w14:textId="6E90BE66" w:rsidR="009314DE" w:rsidRPr="009314DE" w:rsidRDefault="006177D2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research and identify the 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7E2EF07B" w14:textId="414D7A76" w:rsidR="009314DE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14DE" w14:paraId="5648C3A2" w14:textId="77777777" w:rsidTr="00FF4EDA"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58DB3D56" w14:textId="19603125" w:rsidR="009314DE" w:rsidRDefault="00B07095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6DCCF870" w14:textId="55270C9B" w:rsidR="009314DE" w:rsidRPr="009314DE" w:rsidRDefault="00492669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Key Success Factors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6B63C59D" w14:textId="2F89130D" w:rsidR="009314DE" w:rsidRPr="009314DE" w:rsidRDefault="00B74549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identify the key factors that will prove vital to the success of their business venture.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6DA10BA6" w14:textId="7ECE86F8" w:rsidR="009314DE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14DE" w14:paraId="3ADFC4CA" w14:textId="77777777" w:rsidTr="00FF4EDA">
        <w:tc>
          <w:tcPr>
            <w:tcW w:w="1260" w:type="dxa"/>
            <w:shd w:val="clear" w:color="auto" w:fill="EEECE1" w:themeFill="background2"/>
            <w:vAlign w:val="center"/>
          </w:tcPr>
          <w:p w14:paraId="60D6D772" w14:textId="561B7BC3" w:rsidR="009314DE" w:rsidRDefault="00492669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250" w:type="dxa"/>
            <w:shd w:val="clear" w:color="auto" w:fill="EEECE1" w:themeFill="background2"/>
            <w:vAlign w:val="center"/>
          </w:tcPr>
          <w:p w14:paraId="2D14096E" w14:textId="7767BF6E" w:rsidR="009314DE" w:rsidRPr="009314DE" w:rsidRDefault="00492669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Financial Situation</w:t>
            </w:r>
          </w:p>
        </w:tc>
        <w:tc>
          <w:tcPr>
            <w:tcW w:w="5040" w:type="dxa"/>
            <w:shd w:val="clear" w:color="auto" w:fill="EEECE1" w:themeFill="background2"/>
          </w:tcPr>
          <w:p w14:paraId="74BA92B4" w14:textId="54818EE3" w:rsidR="009314DE" w:rsidRPr="009314DE" w:rsidRDefault="00AC4FD6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identify the current financial situation of their business and plan strategies for financial solutions.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349B0A1D" w14:textId="73ADD5D1" w:rsidR="009314DE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14DE" w14:paraId="25577DDB" w14:textId="77777777" w:rsidTr="00FF4EDA"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5D304DE1" w14:textId="19479F51" w:rsidR="00492669" w:rsidRDefault="00492669" w:rsidP="004926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2128899B" w14:textId="13617F10" w:rsidR="009314DE" w:rsidRPr="009314DE" w:rsidRDefault="00492669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Vision Statement 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2B33C31F" w14:textId="798C1314" w:rsidR="009314DE" w:rsidRPr="009314DE" w:rsidRDefault="00AC4FD6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</w:t>
            </w:r>
            <w:r w:rsidR="00AE1CF1">
              <w:rPr>
                <w:rFonts w:ascii="Times New Roman" w:hAnsi="Times New Roman" w:cs="Times New Roman"/>
                <w:sz w:val="20"/>
                <w:szCs w:val="20"/>
              </w:rPr>
              <w:t>develop a vision statement for their business.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7BD13E7F" w14:textId="20E443E2" w:rsidR="009314DE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14DE" w14:paraId="1993BCB1" w14:textId="77777777" w:rsidTr="00FF4EDA">
        <w:tc>
          <w:tcPr>
            <w:tcW w:w="1260" w:type="dxa"/>
            <w:shd w:val="clear" w:color="auto" w:fill="EEECE1" w:themeFill="background2"/>
            <w:vAlign w:val="center"/>
          </w:tcPr>
          <w:p w14:paraId="34B3918E" w14:textId="6BB7B061" w:rsidR="009314DE" w:rsidRDefault="00492669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250" w:type="dxa"/>
            <w:shd w:val="clear" w:color="auto" w:fill="EEECE1" w:themeFill="background2"/>
            <w:vAlign w:val="center"/>
          </w:tcPr>
          <w:p w14:paraId="67E3BD0A" w14:textId="1E5454DE" w:rsidR="009314DE" w:rsidRPr="009314DE" w:rsidRDefault="00492669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 Market</w:t>
            </w:r>
          </w:p>
        </w:tc>
        <w:tc>
          <w:tcPr>
            <w:tcW w:w="5040" w:type="dxa"/>
            <w:shd w:val="clear" w:color="auto" w:fill="EEECE1" w:themeFill="background2"/>
          </w:tcPr>
          <w:p w14:paraId="26D81B46" w14:textId="2F0146DD" w:rsidR="009314DE" w:rsidRPr="009314DE" w:rsidRDefault="00AE1CF1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research and identify critical factors of the overall market place in which their business venture will be strategically placed.  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4B9B22D2" w14:textId="39E74B94" w:rsidR="009314DE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14DE" w14:paraId="603DEA8F" w14:textId="77777777" w:rsidTr="00FF4EDA"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14F391B4" w14:textId="00F674CD" w:rsidR="009314DE" w:rsidRDefault="00492669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5F296AB9" w14:textId="00898442" w:rsidR="009314DE" w:rsidRPr="009314DE" w:rsidRDefault="00492669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Changes In The Market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52F02E39" w14:textId="5F0854E4" w:rsidR="009314DE" w:rsidRPr="009314DE" w:rsidRDefault="00AE1CF1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identify and predict changes in the market.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632A1393" w14:textId="54991FBE" w:rsidR="009314DE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14DE" w14:paraId="386CEAF5" w14:textId="77777777" w:rsidTr="00FF4EDA">
        <w:tc>
          <w:tcPr>
            <w:tcW w:w="1260" w:type="dxa"/>
            <w:shd w:val="clear" w:color="auto" w:fill="EEECE1" w:themeFill="background2"/>
            <w:vAlign w:val="center"/>
          </w:tcPr>
          <w:p w14:paraId="31A8EC62" w14:textId="09EB7DD2" w:rsidR="009314DE" w:rsidRDefault="00492669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250" w:type="dxa"/>
            <w:shd w:val="clear" w:color="auto" w:fill="EEECE1" w:themeFill="background2"/>
            <w:vAlign w:val="center"/>
          </w:tcPr>
          <w:p w14:paraId="38814405" w14:textId="36A38CA7" w:rsidR="009314DE" w:rsidRPr="009314DE" w:rsidRDefault="00492669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Market Segments</w:t>
            </w:r>
          </w:p>
        </w:tc>
        <w:tc>
          <w:tcPr>
            <w:tcW w:w="5040" w:type="dxa"/>
            <w:shd w:val="clear" w:color="auto" w:fill="EEECE1" w:themeFill="background2"/>
          </w:tcPr>
          <w:p w14:paraId="521B342E" w14:textId="016670BF" w:rsidR="009314DE" w:rsidRPr="009314DE" w:rsidRDefault="00AE1CF1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identify strategic segments with in the market place.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78ADA3AC" w14:textId="3689F929" w:rsidR="009314DE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14DE" w14:paraId="4B118712" w14:textId="77777777" w:rsidTr="00FF4EDA"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65485D00" w14:textId="2A468E40" w:rsidR="009314DE" w:rsidRDefault="00492669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2424A4CA" w14:textId="3B57B0BF" w:rsidR="009314DE" w:rsidRPr="009314DE" w:rsidRDefault="00492669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Target Market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2CD2A06B" w14:textId="7E9CC55C" w:rsidR="009314DE" w:rsidRPr="009314DE" w:rsidRDefault="00AE1CF1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Identify target market and how they will market to their target market.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2760E3D7" w14:textId="3A34763A" w:rsidR="009314DE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14DE" w14:paraId="09947B39" w14:textId="77777777" w:rsidTr="00FF4EDA">
        <w:tc>
          <w:tcPr>
            <w:tcW w:w="1260" w:type="dxa"/>
            <w:shd w:val="clear" w:color="auto" w:fill="EEECE1" w:themeFill="background2"/>
            <w:vAlign w:val="center"/>
          </w:tcPr>
          <w:p w14:paraId="015CD667" w14:textId="6FCBEBA0" w:rsidR="009314DE" w:rsidRDefault="00492669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250" w:type="dxa"/>
            <w:shd w:val="clear" w:color="auto" w:fill="EEECE1" w:themeFill="background2"/>
            <w:vAlign w:val="center"/>
          </w:tcPr>
          <w:p w14:paraId="6199EF47" w14:textId="605AE6D9" w:rsidR="009314DE" w:rsidRPr="009314DE" w:rsidRDefault="00826F48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Customer Needs</w:t>
            </w:r>
          </w:p>
        </w:tc>
        <w:tc>
          <w:tcPr>
            <w:tcW w:w="5040" w:type="dxa"/>
            <w:shd w:val="clear" w:color="auto" w:fill="EEECE1" w:themeFill="background2"/>
          </w:tcPr>
          <w:p w14:paraId="697D6A08" w14:textId="4236F705" w:rsidR="009314DE" w:rsidRPr="009314DE" w:rsidRDefault="00122461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research and identify the needs of their customer base.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0B59A826" w14:textId="1B521564" w:rsidR="009314DE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92669" w14:paraId="2CF7EA79" w14:textId="77777777" w:rsidTr="00FF4EDA"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6DCAA080" w14:textId="7D1B4E6C" w:rsidR="00492669" w:rsidRDefault="00492669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117C3561" w14:textId="1A5700C1" w:rsidR="00492669" w:rsidRPr="009314DE" w:rsidRDefault="00826F48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Industry Overview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65188CD9" w14:textId="509CD390" w:rsidR="00492669" w:rsidRPr="009314DE" w:rsidRDefault="001602B5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research and report on the industry overview for strategic</w:t>
            </w:r>
            <w:r w:rsidR="00B364DD">
              <w:rPr>
                <w:rFonts w:ascii="Times New Roman" w:hAnsi="Times New Roman" w:cs="Times New Roman"/>
                <w:sz w:val="20"/>
                <w:szCs w:val="20"/>
              </w:rPr>
              <w:t xml:space="preserve"> placement of their business venture.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79E04D06" w14:textId="491EF563" w:rsidR="00492669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92669" w14:paraId="6059B655" w14:textId="77777777" w:rsidTr="00FF4EDA">
        <w:tc>
          <w:tcPr>
            <w:tcW w:w="1260" w:type="dxa"/>
            <w:shd w:val="clear" w:color="auto" w:fill="EEECE1" w:themeFill="background2"/>
            <w:vAlign w:val="center"/>
          </w:tcPr>
          <w:p w14:paraId="1F402020" w14:textId="5CE1D12E" w:rsidR="00492669" w:rsidRDefault="00492669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250" w:type="dxa"/>
            <w:shd w:val="clear" w:color="auto" w:fill="EEECE1" w:themeFill="background2"/>
            <w:vAlign w:val="center"/>
          </w:tcPr>
          <w:p w14:paraId="7A1D3C78" w14:textId="16C4B180" w:rsidR="00492669" w:rsidRPr="009314DE" w:rsidRDefault="00826F48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Changes In The Industry</w:t>
            </w:r>
          </w:p>
        </w:tc>
        <w:tc>
          <w:tcPr>
            <w:tcW w:w="5040" w:type="dxa"/>
            <w:shd w:val="clear" w:color="auto" w:fill="EEECE1" w:themeFill="background2"/>
          </w:tcPr>
          <w:p w14:paraId="4EA5C76C" w14:textId="77BE0582" w:rsidR="00492669" w:rsidRPr="009314DE" w:rsidRDefault="00DD2FF1" w:rsidP="00DD2FF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prepare a projection of the charges taking place with in the industry. 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48E04F94" w14:textId="1DF3B110" w:rsidR="00492669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92669" w14:paraId="4919362B" w14:textId="77777777" w:rsidTr="00FF4EDA"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070F84B5" w14:textId="5E22B4EA" w:rsidR="00492669" w:rsidRDefault="00492669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7962D277" w14:textId="12DA369F" w:rsidR="00492669" w:rsidRPr="009314DE" w:rsidRDefault="00826F48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Opportunities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5F3120B4" w14:textId="4D6CE6FB" w:rsidR="00492669" w:rsidRPr="009314DE" w:rsidRDefault="002B0C69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identify opportunities within the industry to strategically place their business venture.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7AC094CB" w14:textId="2E8B85AC" w:rsidR="00492669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92669" w14:paraId="45911D62" w14:textId="77777777" w:rsidTr="00FF4EDA">
        <w:tc>
          <w:tcPr>
            <w:tcW w:w="1260" w:type="dxa"/>
            <w:shd w:val="clear" w:color="auto" w:fill="EEECE1" w:themeFill="background2"/>
            <w:vAlign w:val="center"/>
          </w:tcPr>
          <w:p w14:paraId="59772CF1" w14:textId="16663203" w:rsidR="00492669" w:rsidRDefault="00826F48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2250" w:type="dxa"/>
            <w:shd w:val="clear" w:color="auto" w:fill="EEECE1" w:themeFill="background2"/>
            <w:vAlign w:val="center"/>
          </w:tcPr>
          <w:p w14:paraId="4C03F99C" w14:textId="586E314D" w:rsidR="00492669" w:rsidRPr="009314DE" w:rsidRDefault="00826F48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Threats and Risks</w:t>
            </w:r>
          </w:p>
        </w:tc>
        <w:tc>
          <w:tcPr>
            <w:tcW w:w="5040" w:type="dxa"/>
            <w:shd w:val="clear" w:color="auto" w:fill="EEECE1" w:themeFill="background2"/>
          </w:tcPr>
          <w:p w14:paraId="4F8BAA44" w14:textId="20741619" w:rsidR="00492669" w:rsidRPr="009314DE" w:rsidRDefault="007C7AD1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</w:t>
            </w:r>
            <w:r w:rsidR="001769E6">
              <w:rPr>
                <w:rFonts w:ascii="Times New Roman" w:hAnsi="Times New Roman" w:cs="Times New Roman"/>
                <w:sz w:val="20"/>
                <w:szCs w:val="20"/>
              </w:rPr>
              <w:t xml:space="preserve"> identify the threats and risks that might in danger the success of their business venture.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3C0FCF51" w14:textId="781177B0" w:rsidR="00492669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92669" w14:paraId="3BBAC0E1" w14:textId="77777777" w:rsidTr="00FF4EDA"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200F014C" w14:textId="69996B2A" w:rsidR="00492669" w:rsidRDefault="00826F48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7AB1920E" w14:textId="48F5E482" w:rsidR="00492669" w:rsidRPr="009314DE" w:rsidRDefault="00826F48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Strategy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093D0DF0" w14:textId="07F4323E" w:rsidR="00492669" w:rsidRPr="009314DE" w:rsidRDefault="00793D5E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identify their strategy for business venture.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064C6491" w14:textId="43CFCA39" w:rsidR="00492669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92669" w14:paraId="7DEAB5A2" w14:textId="77777777" w:rsidTr="00FF4EDA">
        <w:tc>
          <w:tcPr>
            <w:tcW w:w="1260" w:type="dxa"/>
            <w:shd w:val="clear" w:color="auto" w:fill="EEECE1" w:themeFill="background2"/>
            <w:vAlign w:val="center"/>
          </w:tcPr>
          <w:p w14:paraId="5E8DE5B3" w14:textId="3DB10E70" w:rsidR="00492669" w:rsidRDefault="00826F48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250" w:type="dxa"/>
            <w:shd w:val="clear" w:color="auto" w:fill="EEECE1" w:themeFill="background2"/>
            <w:vAlign w:val="center"/>
          </w:tcPr>
          <w:p w14:paraId="04B1EB6F" w14:textId="1C4C2566" w:rsidR="00492669" w:rsidRPr="009314DE" w:rsidRDefault="00826F48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Products/services</w:t>
            </w:r>
          </w:p>
        </w:tc>
        <w:tc>
          <w:tcPr>
            <w:tcW w:w="5040" w:type="dxa"/>
            <w:shd w:val="clear" w:color="auto" w:fill="EEECE1" w:themeFill="background2"/>
          </w:tcPr>
          <w:p w14:paraId="38A1A7EA" w14:textId="2058A67F" w:rsidR="00492669" w:rsidRPr="009314DE" w:rsidRDefault="00793D5E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identify their products and services unique to their business venture.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2CB38464" w14:textId="7A01264C" w:rsidR="00492669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92669" w14:paraId="13A4B96A" w14:textId="77777777" w:rsidTr="00FF4EDA"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32F71673" w14:textId="16D12F40" w:rsidR="00492669" w:rsidRDefault="00826F48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4C250C20" w14:textId="30436930" w:rsidR="00492669" w:rsidRPr="009314DE" w:rsidRDefault="00826F48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Marketing Strategy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444EF301" w14:textId="1C13CFF2" w:rsidR="00492669" w:rsidRPr="009314DE" w:rsidRDefault="00736239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identify their marketing strategy and marketing mix for their business venture.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23CD3CDD" w14:textId="0E52FA09" w:rsidR="00492669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92669" w14:paraId="379DE051" w14:textId="77777777" w:rsidTr="00FF4EDA">
        <w:tc>
          <w:tcPr>
            <w:tcW w:w="1260" w:type="dxa"/>
            <w:shd w:val="clear" w:color="auto" w:fill="EEECE1" w:themeFill="background2"/>
            <w:vAlign w:val="center"/>
          </w:tcPr>
          <w:p w14:paraId="098DA703" w14:textId="720E6597" w:rsidR="00492669" w:rsidRDefault="00826F48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2250" w:type="dxa"/>
            <w:shd w:val="clear" w:color="auto" w:fill="EEECE1" w:themeFill="background2"/>
            <w:vAlign w:val="center"/>
          </w:tcPr>
          <w:p w14:paraId="1A4CD949" w14:textId="25271395" w:rsidR="00492669" w:rsidRPr="009314DE" w:rsidRDefault="00826F48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Sales Tactics</w:t>
            </w:r>
          </w:p>
        </w:tc>
        <w:tc>
          <w:tcPr>
            <w:tcW w:w="5040" w:type="dxa"/>
            <w:shd w:val="clear" w:color="auto" w:fill="EEECE1" w:themeFill="background2"/>
          </w:tcPr>
          <w:p w14:paraId="11388C08" w14:textId="026D5B31" w:rsidR="00492669" w:rsidRPr="009314DE" w:rsidRDefault="001769E6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develop sale tactics to strategically position their product with in the product market. 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4160BF76" w14:textId="0EC69FEA" w:rsidR="00492669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6F48" w14:paraId="1E17EC4E" w14:textId="77777777" w:rsidTr="00FF4EDA"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2262ECFB" w14:textId="2D5C4CAA" w:rsidR="00826F48" w:rsidRDefault="00826F48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482A27C8" w14:textId="6726F6FF" w:rsidR="00826F48" w:rsidRPr="009314DE" w:rsidRDefault="00826F48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Advertising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14451241" w14:textId="0CC0BA10" w:rsidR="00826F48" w:rsidRPr="009314DE" w:rsidRDefault="00736239" w:rsidP="0073623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identify their strategy for advertising and promoting their business venture.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38D9FEFC" w14:textId="6F85E1A0" w:rsidR="00826F48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0861" w14:paraId="4ABD4C99" w14:textId="77777777" w:rsidTr="00FF4EDA">
        <w:tc>
          <w:tcPr>
            <w:tcW w:w="1260" w:type="dxa"/>
            <w:shd w:val="clear" w:color="auto" w:fill="EEECE1" w:themeFill="background2"/>
            <w:vAlign w:val="center"/>
          </w:tcPr>
          <w:p w14:paraId="147CB082" w14:textId="145378DC" w:rsidR="001E0861" w:rsidRDefault="001E0861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2250" w:type="dxa"/>
            <w:shd w:val="clear" w:color="auto" w:fill="EEECE1" w:themeFill="background2"/>
            <w:vAlign w:val="center"/>
          </w:tcPr>
          <w:p w14:paraId="0E8C1B8F" w14:textId="57D9EADD" w:rsidR="001E0861" w:rsidRDefault="001E0861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Publicity</w:t>
            </w:r>
          </w:p>
        </w:tc>
        <w:tc>
          <w:tcPr>
            <w:tcW w:w="5040" w:type="dxa"/>
            <w:shd w:val="clear" w:color="auto" w:fill="EEECE1" w:themeFill="background2"/>
          </w:tcPr>
          <w:p w14:paraId="3009F67F" w14:textId="49C07A8E" w:rsidR="001E0861" w:rsidRPr="009314DE" w:rsidRDefault="00E54D90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identify the </w:t>
            </w:r>
            <w:r w:rsidR="00736239">
              <w:rPr>
                <w:rFonts w:ascii="Times New Roman" w:hAnsi="Times New Roman" w:cs="Times New Roman"/>
                <w:sz w:val="20"/>
                <w:szCs w:val="20"/>
              </w:rPr>
              <w:t>modes and advantages of publicity.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09422CCC" w14:textId="69056353" w:rsidR="001E0861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0861" w14:paraId="0F24DD89" w14:textId="77777777" w:rsidTr="00FF4EDA"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312C7281" w14:textId="61504A37" w:rsidR="001E0861" w:rsidRDefault="001E0861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1131836D" w14:textId="55CC0EBF" w:rsidR="001E0861" w:rsidRDefault="001E0861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Trade Shows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338BA7CB" w14:textId="5F4C50F5" w:rsidR="001E0861" w:rsidRPr="009314DE" w:rsidRDefault="00AE1CF1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research and identify trade shows that will help market their business venture.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0FB0DD42" w14:textId="364A1807" w:rsidR="001E0861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0861" w14:paraId="37E92CD6" w14:textId="77777777" w:rsidTr="00FF4EDA">
        <w:tc>
          <w:tcPr>
            <w:tcW w:w="1260" w:type="dxa"/>
            <w:shd w:val="clear" w:color="auto" w:fill="EEECE1" w:themeFill="background2"/>
            <w:vAlign w:val="center"/>
          </w:tcPr>
          <w:p w14:paraId="0D73160A" w14:textId="603C05F5" w:rsidR="001E0861" w:rsidRDefault="001E0861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2250" w:type="dxa"/>
            <w:shd w:val="clear" w:color="auto" w:fill="EEECE1" w:themeFill="background2"/>
            <w:vAlign w:val="center"/>
          </w:tcPr>
          <w:p w14:paraId="13214724" w14:textId="4AB1D80B" w:rsidR="001E0861" w:rsidRDefault="001E0861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Key Personnel</w:t>
            </w:r>
          </w:p>
        </w:tc>
        <w:tc>
          <w:tcPr>
            <w:tcW w:w="5040" w:type="dxa"/>
            <w:shd w:val="clear" w:color="auto" w:fill="EEECE1" w:themeFill="background2"/>
          </w:tcPr>
          <w:p w14:paraId="7EB2EAD2" w14:textId="79ACC520" w:rsidR="001E0861" w:rsidRPr="009314DE" w:rsidRDefault="00AE1CF1" w:rsidP="00AE1CF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name key personnel and identify what attributes they bring to the business venture.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30E763B7" w14:textId="3B30E746" w:rsidR="001E0861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0861" w14:paraId="4C6D7EBC" w14:textId="77777777" w:rsidTr="00FF4EDA"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47EFB2BD" w14:textId="79BD6A02" w:rsidR="001E0861" w:rsidRDefault="001E0861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51A8D779" w14:textId="23B9ECD3" w:rsidR="001E0861" w:rsidRDefault="001E0861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 Structure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555F1C7D" w14:textId="2A9F7422" w:rsidR="001E0861" w:rsidRPr="00122461" w:rsidRDefault="00122461" w:rsidP="0012246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Students will develop an organizational structure that best meets the needs of their business </w:t>
            </w:r>
            <w:r w:rsidR="00612C64" w:rsidRPr="00122461">
              <w:rPr>
                <w:rFonts w:ascii="Times New Roman" w:hAnsi="Times New Roman" w:cs="Times New Roman"/>
                <w:sz w:val="20"/>
                <w:szCs w:val="22"/>
              </w:rPr>
              <w:t>organization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3CD4D7F4" w14:textId="565AE383" w:rsidR="001E0861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0861" w14:paraId="555CC4DF" w14:textId="77777777" w:rsidTr="00FF4EDA">
        <w:tc>
          <w:tcPr>
            <w:tcW w:w="1260" w:type="dxa"/>
            <w:shd w:val="clear" w:color="auto" w:fill="EEECE1" w:themeFill="background2"/>
            <w:vAlign w:val="center"/>
          </w:tcPr>
          <w:p w14:paraId="7786BBE0" w14:textId="7298BF0B" w:rsidR="001E0861" w:rsidRDefault="001E0861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2250" w:type="dxa"/>
            <w:shd w:val="clear" w:color="auto" w:fill="EEECE1" w:themeFill="background2"/>
            <w:vAlign w:val="center"/>
          </w:tcPr>
          <w:p w14:paraId="06E275B7" w14:textId="730C53F8" w:rsidR="001E0861" w:rsidRDefault="001E0861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Product/Service Delivery</w:t>
            </w:r>
          </w:p>
        </w:tc>
        <w:tc>
          <w:tcPr>
            <w:tcW w:w="5040" w:type="dxa"/>
            <w:shd w:val="clear" w:color="auto" w:fill="EEECE1" w:themeFill="background2"/>
          </w:tcPr>
          <w:p w14:paraId="38CAB257" w14:textId="03F82052" w:rsidR="001E0861" w:rsidRPr="009314DE" w:rsidRDefault="00793D5E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develop a plan for product/ service delivery to consumer.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53288AAC" w14:textId="0FC28DBC" w:rsidR="001E0861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0861" w14:paraId="7317B6BE" w14:textId="77777777" w:rsidTr="00FF4EDA"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19C4C065" w14:textId="68E5ED9F" w:rsidR="001E0861" w:rsidRDefault="001E0861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2C15B261" w14:textId="3AFE34F9" w:rsidR="001E0861" w:rsidRDefault="001E0861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Customer Support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5769009A" w14:textId="58AEB088" w:rsidR="001E0861" w:rsidRPr="009314DE" w:rsidRDefault="00736239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outline their plan for customer service to support their product and services.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7248EF78" w14:textId="400B2930" w:rsidR="001E0861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0861" w14:paraId="530717B5" w14:textId="77777777" w:rsidTr="00FF4EDA">
        <w:tc>
          <w:tcPr>
            <w:tcW w:w="1260" w:type="dxa"/>
            <w:shd w:val="clear" w:color="auto" w:fill="EEECE1" w:themeFill="background2"/>
            <w:vAlign w:val="center"/>
          </w:tcPr>
          <w:p w14:paraId="476B1FFD" w14:textId="394602BF" w:rsidR="001E0861" w:rsidRDefault="001E0861" w:rsidP="00931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2250" w:type="dxa"/>
            <w:shd w:val="clear" w:color="auto" w:fill="EEECE1" w:themeFill="background2"/>
            <w:vAlign w:val="center"/>
          </w:tcPr>
          <w:p w14:paraId="73B7107D" w14:textId="4543133E" w:rsidR="001E0861" w:rsidRDefault="001E0861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Facilities</w:t>
            </w:r>
          </w:p>
        </w:tc>
        <w:tc>
          <w:tcPr>
            <w:tcW w:w="5040" w:type="dxa"/>
            <w:shd w:val="clear" w:color="auto" w:fill="EEECE1" w:themeFill="background2"/>
          </w:tcPr>
          <w:p w14:paraId="5100749C" w14:textId="030B011B" w:rsidR="001E0861" w:rsidRPr="009314DE" w:rsidRDefault="00026F8F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develop plans for facilities for business venture.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19865F6A" w14:textId="062C7AF0" w:rsidR="001E0861" w:rsidRDefault="00652D2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4A30" w14:paraId="7E851EDD" w14:textId="77777777" w:rsidTr="00FF4EDA">
        <w:tc>
          <w:tcPr>
            <w:tcW w:w="9540" w:type="dxa"/>
            <w:gridSpan w:val="4"/>
            <w:shd w:val="clear" w:color="auto" w:fill="4BACC6" w:themeFill="accent5"/>
            <w:vAlign w:val="center"/>
          </w:tcPr>
          <w:p w14:paraId="4778C0B1" w14:textId="732F0520" w:rsidR="00FE4A30" w:rsidRPr="00FE4A30" w:rsidRDefault="00FE4A30" w:rsidP="00FF4E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Marketing</w:t>
            </w:r>
          </w:p>
        </w:tc>
      </w:tr>
      <w:tr w:rsidR="001E0861" w14:paraId="100E3420" w14:textId="77777777" w:rsidTr="00FF4EDA">
        <w:tc>
          <w:tcPr>
            <w:tcW w:w="1260" w:type="dxa"/>
            <w:shd w:val="clear" w:color="auto" w:fill="DAEEF3" w:themeFill="accent5" w:themeFillTint="33"/>
            <w:vAlign w:val="center"/>
          </w:tcPr>
          <w:p w14:paraId="754E3F46" w14:textId="1ACFFF0D" w:rsidR="001E0861" w:rsidRDefault="001E0861" w:rsidP="00FE4A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14:paraId="55DE474E" w14:textId="26D087B6" w:rsidR="001E0861" w:rsidRDefault="005514FC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Branding </w:t>
            </w:r>
            <w:r w:rsidR="001E0861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="00C860D0">
              <w:rPr>
                <w:rFonts w:ascii="Times New Roman" w:hAnsi="Times New Roman" w:cs="Times New Roman"/>
                <w:sz w:val="20"/>
                <w:szCs w:val="20"/>
              </w:rPr>
              <w:t>/Motto/slogan</w:t>
            </w:r>
            <w:r w:rsidR="0067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4B62644F" w14:textId="146D86DE" w:rsidR="001E0861" w:rsidRPr="009314DE" w:rsidRDefault="0040530C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Students will learn how to </w:t>
            </w:r>
            <w:r w:rsidRPr="007A6D9A">
              <w:rPr>
                <w:rFonts w:ascii="Times New Roman" w:hAnsi="Times New Roman" w:cs="Times New Roman"/>
                <w:sz w:val="20"/>
                <w:szCs w:val="22"/>
              </w:rPr>
              <w:t>buil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d</w:t>
            </w:r>
            <w:r w:rsidR="001A0BF6">
              <w:rPr>
                <w:rFonts w:ascii="Times New Roman" w:hAnsi="Times New Roman" w:cs="Times New Roman"/>
                <w:sz w:val="20"/>
                <w:szCs w:val="22"/>
              </w:rPr>
              <w:t xml:space="preserve"> and exploit a valuable brand?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14:paraId="18AF16E6" w14:textId="25D1B655" w:rsidR="001E0861" w:rsidRDefault="00C860D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0861" w14:paraId="79CF53F1" w14:textId="77777777" w:rsidTr="00FF4EDA">
        <w:tc>
          <w:tcPr>
            <w:tcW w:w="1260" w:type="dxa"/>
            <w:shd w:val="clear" w:color="auto" w:fill="B6DDE8" w:themeFill="accent5" w:themeFillTint="66"/>
            <w:vAlign w:val="center"/>
          </w:tcPr>
          <w:p w14:paraId="67287F90" w14:textId="41AAA39B" w:rsidR="001E0861" w:rsidRDefault="001E0861" w:rsidP="00FE4A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14:paraId="17B2A0E4" w14:textId="79BF79A5" w:rsidR="001E0861" w:rsidRDefault="001E0861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</w:t>
            </w:r>
          </w:p>
        </w:tc>
        <w:tc>
          <w:tcPr>
            <w:tcW w:w="5040" w:type="dxa"/>
            <w:shd w:val="clear" w:color="auto" w:fill="B6DDE8" w:themeFill="accent5" w:themeFillTint="66"/>
          </w:tcPr>
          <w:p w14:paraId="0EE94A19" w14:textId="2A014852" w:rsidR="00E70A89" w:rsidRPr="00E92805" w:rsidRDefault="002F7F94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color w:val="14141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41413"/>
                <w:sz w:val="20"/>
                <w:szCs w:val="20"/>
              </w:rPr>
              <w:t>Students will explore:</w:t>
            </w:r>
          </w:p>
          <w:p w14:paraId="5B2DA966" w14:textId="77777777" w:rsidR="001E0861" w:rsidRPr="00CC074A" w:rsidRDefault="00E70A89" w:rsidP="00CC074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141413"/>
                <w:sz w:val="20"/>
                <w:szCs w:val="20"/>
              </w:rPr>
            </w:pPr>
            <w:r w:rsidRPr="00CC074A">
              <w:rPr>
                <w:rFonts w:ascii="Times New Roman" w:hAnsi="Times New Roman" w:cs="Times New Roman"/>
                <w:color w:val="141413"/>
                <w:sz w:val="20"/>
                <w:szCs w:val="20"/>
              </w:rPr>
              <w:t>What are the foremost purposes of the logo?</w:t>
            </w:r>
          </w:p>
          <w:p w14:paraId="7A42E95F" w14:textId="77777777" w:rsidR="00CC074A" w:rsidRPr="00CC074A" w:rsidRDefault="00CC074A" w:rsidP="00CC074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74A">
              <w:rPr>
                <w:rFonts w:ascii="Times New Roman" w:hAnsi="Times New Roman" w:cs="Times New Roman"/>
                <w:color w:val="141413"/>
                <w:sz w:val="20"/>
                <w:szCs w:val="20"/>
              </w:rPr>
              <w:t>What are the long-term goals you are hoping to achieve with this design?</w:t>
            </w:r>
          </w:p>
          <w:p w14:paraId="3AD2FBAF" w14:textId="73FFEB14" w:rsidR="00CC074A" w:rsidRPr="00CC074A" w:rsidRDefault="00CC074A" w:rsidP="00CC074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74A">
              <w:rPr>
                <w:rFonts w:ascii="Times New Roman" w:hAnsi="Times New Roman" w:cs="Times New Roman"/>
                <w:color w:val="141413"/>
                <w:sz w:val="20"/>
                <w:szCs w:val="20"/>
              </w:rPr>
              <w:t>What media do you see your design being used in?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4B0E2C89" w14:textId="57891AB0" w:rsidR="001E0861" w:rsidRDefault="005C0F5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E0861" w14:paraId="77F55BCF" w14:textId="77777777" w:rsidTr="00FF4EDA">
        <w:tc>
          <w:tcPr>
            <w:tcW w:w="1260" w:type="dxa"/>
            <w:shd w:val="clear" w:color="auto" w:fill="DAEEF3" w:themeFill="accent5" w:themeFillTint="33"/>
            <w:vAlign w:val="center"/>
          </w:tcPr>
          <w:p w14:paraId="2EE0C7B3" w14:textId="4A53441B" w:rsidR="001E0861" w:rsidRDefault="001E0861" w:rsidP="00FE4A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14:paraId="0059EFEE" w14:textId="4B927D7C" w:rsidR="001E0861" w:rsidRDefault="000B40E5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Letterh</w:t>
            </w:r>
            <w:r w:rsidR="00C860D0">
              <w:rPr>
                <w:rFonts w:ascii="Times New Roman" w:hAnsi="Times New Roman" w:cs="Times New Roman"/>
                <w:sz w:val="20"/>
                <w:szCs w:val="20"/>
              </w:rPr>
              <w:t>ead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15561F08" w14:textId="2ACFBE79" w:rsidR="001E0861" w:rsidRPr="009314DE" w:rsidRDefault="000B40E5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develop a letterhead for business using company logo and other important company information.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14:paraId="23F137C6" w14:textId="7D1AB325" w:rsidR="001E0861" w:rsidRDefault="00C860D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0134" w14:paraId="2A404331" w14:textId="77777777" w:rsidTr="00FF4EDA">
        <w:tc>
          <w:tcPr>
            <w:tcW w:w="1260" w:type="dxa"/>
            <w:shd w:val="clear" w:color="auto" w:fill="B6DDE8" w:themeFill="accent5" w:themeFillTint="66"/>
            <w:vAlign w:val="center"/>
          </w:tcPr>
          <w:p w14:paraId="2EEAB365" w14:textId="0B766E48" w:rsidR="00670134" w:rsidRDefault="00C860D0" w:rsidP="00FE4A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14:paraId="7CF0E841" w14:textId="5971816B" w:rsidR="00670134" w:rsidRDefault="00C860D0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Card</w:t>
            </w:r>
          </w:p>
        </w:tc>
        <w:tc>
          <w:tcPr>
            <w:tcW w:w="5040" w:type="dxa"/>
            <w:shd w:val="clear" w:color="auto" w:fill="B6DDE8" w:themeFill="accent5" w:themeFillTint="66"/>
          </w:tcPr>
          <w:p w14:paraId="410AF927" w14:textId="7F9281F7" w:rsidR="00670134" w:rsidRPr="009314DE" w:rsidRDefault="000B40E5" w:rsidP="000B40E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create an original business card for all partners in business venture.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5D052A9A" w14:textId="0A00955E" w:rsidR="00670134" w:rsidRDefault="0017267E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0134" w14:paraId="65DC6F90" w14:textId="77777777" w:rsidTr="00FF4EDA">
        <w:tc>
          <w:tcPr>
            <w:tcW w:w="1260" w:type="dxa"/>
            <w:shd w:val="clear" w:color="auto" w:fill="DAEEF3" w:themeFill="accent5" w:themeFillTint="33"/>
            <w:vAlign w:val="center"/>
          </w:tcPr>
          <w:p w14:paraId="60F37F01" w14:textId="727EC7BA" w:rsidR="00670134" w:rsidRDefault="00C860D0" w:rsidP="00FE4A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14:paraId="785C2A9E" w14:textId="04578FBA" w:rsidR="00670134" w:rsidRDefault="00C860D0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Forms/Documents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02DBE6C3" w14:textId="3290CC41" w:rsidR="00670134" w:rsidRPr="009314DE" w:rsidRDefault="000B40E5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create common forms needed for business venture.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14:paraId="493087F4" w14:textId="6353B4F7" w:rsidR="00670134" w:rsidRDefault="0017267E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70134" w14:paraId="02A1341D" w14:textId="77777777" w:rsidTr="00FF4EDA">
        <w:tc>
          <w:tcPr>
            <w:tcW w:w="1260" w:type="dxa"/>
            <w:shd w:val="clear" w:color="auto" w:fill="B6DDE8" w:themeFill="accent5" w:themeFillTint="66"/>
            <w:vAlign w:val="center"/>
          </w:tcPr>
          <w:p w14:paraId="40A8AC8D" w14:textId="3B3B5FB0" w:rsidR="00670134" w:rsidRDefault="00C860D0" w:rsidP="00FE4A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14:paraId="21F06156" w14:textId="6FD2C8EA" w:rsidR="00670134" w:rsidRDefault="00C860D0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Brochure</w:t>
            </w:r>
          </w:p>
        </w:tc>
        <w:tc>
          <w:tcPr>
            <w:tcW w:w="5040" w:type="dxa"/>
            <w:shd w:val="clear" w:color="auto" w:fill="B6DDE8" w:themeFill="accent5" w:themeFillTint="66"/>
          </w:tcPr>
          <w:p w14:paraId="1DD2D7FE" w14:textId="14848074" w:rsidR="00670134" w:rsidRPr="009314DE" w:rsidRDefault="000B40E5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design and create a business-marketing brochure.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3CB4E425" w14:textId="79C0F7A7" w:rsidR="00670134" w:rsidRDefault="0017267E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70134" w14:paraId="12F76FCF" w14:textId="77777777" w:rsidTr="00FF4EDA">
        <w:tc>
          <w:tcPr>
            <w:tcW w:w="1260" w:type="dxa"/>
            <w:shd w:val="clear" w:color="auto" w:fill="DAEEF3" w:themeFill="accent5" w:themeFillTint="33"/>
            <w:vAlign w:val="center"/>
          </w:tcPr>
          <w:p w14:paraId="12C63A72" w14:textId="3BB1B268" w:rsidR="00670134" w:rsidRDefault="00C860D0" w:rsidP="00FE4A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14:paraId="59BCD425" w14:textId="50E68046" w:rsidR="00670134" w:rsidRDefault="00C860D0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Flyer/Sample Ad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3C237A24" w14:textId="39EBD06D" w:rsidR="00670134" w:rsidRPr="009314DE" w:rsidRDefault="000B40E5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design and generate sample flyers and a sample ad that students could use to market their business venture. 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14:paraId="381183BB" w14:textId="74CAD93D" w:rsidR="00670134" w:rsidRDefault="0017267E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60D0" w14:paraId="49E08FDA" w14:textId="77777777" w:rsidTr="00FF4EDA">
        <w:tc>
          <w:tcPr>
            <w:tcW w:w="1260" w:type="dxa"/>
            <w:shd w:val="clear" w:color="auto" w:fill="B6DDE8" w:themeFill="accent5" w:themeFillTint="66"/>
            <w:vAlign w:val="center"/>
          </w:tcPr>
          <w:p w14:paraId="481C7201" w14:textId="733FF6D9" w:rsidR="00C860D0" w:rsidRDefault="00C860D0" w:rsidP="00FE4A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14:paraId="064E7093" w14:textId="77EDE5A7" w:rsidR="00C860D0" w:rsidRDefault="00C860D0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Trade Fair Display</w:t>
            </w:r>
          </w:p>
        </w:tc>
        <w:tc>
          <w:tcPr>
            <w:tcW w:w="5040" w:type="dxa"/>
            <w:shd w:val="clear" w:color="auto" w:fill="B6DDE8" w:themeFill="accent5" w:themeFillTint="66"/>
          </w:tcPr>
          <w:p w14:paraId="0A417393" w14:textId="6186A4E6" w:rsidR="00C860D0" w:rsidRPr="009314DE" w:rsidRDefault="000B40E5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design and produce a Trade fair display that will be used to market business venture at a business trade fair.  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0BFB7C69" w14:textId="261C076C" w:rsidR="00C860D0" w:rsidRDefault="005C0F5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860D0" w14:paraId="53F4E93F" w14:textId="77777777" w:rsidTr="00FF4EDA">
        <w:tc>
          <w:tcPr>
            <w:tcW w:w="1260" w:type="dxa"/>
            <w:shd w:val="clear" w:color="auto" w:fill="DAEEF3" w:themeFill="accent5" w:themeFillTint="33"/>
            <w:vAlign w:val="center"/>
          </w:tcPr>
          <w:p w14:paraId="5DE3BC04" w14:textId="38C276EA" w:rsidR="00C860D0" w:rsidRDefault="009A5A61" w:rsidP="00FE4A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14:paraId="04B0D46D" w14:textId="1758D30A" w:rsidR="00C860D0" w:rsidRDefault="009A5A61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 Ad/Infomercial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0ED20D74" w14:textId="0570ED44" w:rsidR="00C860D0" w:rsidRPr="009314DE" w:rsidRDefault="000B40E5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create a sample video ad or an infomercial about their products and or services.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14:paraId="2B5AC2EE" w14:textId="0591E803" w:rsidR="00C860D0" w:rsidRDefault="005C0F50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2D20">
              <w:rPr>
                <w:rFonts w:ascii="Times New Roman" w:hAnsi="Times New Roman" w:cs="Times New Roman"/>
              </w:rPr>
              <w:t>5</w:t>
            </w:r>
          </w:p>
        </w:tc>
      </w:tr>
      <w:tr w:rsidR="00FE4A30" w14:paraId="5537DBA4" w14:textId="77777777" w:rsidTr="00FF4EDA">
        <w:tc>
          <w:tcPr>
            <w:tcW w:w="9540" w:type="dxa"/>
            <w:gridSpan w:val="4"/>
            <w:shd w:val="clear" w:color="auto" w:fill="F362EA"/>
            <w:vAlign w:val="center"/>
          </w:tcPr>
          <w:p w14:paraId="532F3602" w14:textId="275F6DCB" w:rsidR="00FE4A30" w:rsidRPr="00475D87" w:rsidRDefault="00475D87" w:rsidP="00FF4E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475D87">
              <w:rPr>
                <w:rFonts w:ascii="Times New Roman" w:hAnsi="Times New Roman" w:cs="Times New Roman"/>
                <w:color w:val="FFFFFF" w:themeColor="background1"/>
              </w:rPr>
              <w:t>Management</w:t>
            </w:r>
          </w:p>
        </w:tc>
      </w:tr>
      <w:tr w:rsidR="00C860D0" w14:paraId="724322FC" w14:textId="77777777" w:rsidTr="00FF4EDA">
        <w:tc>
          <w:tcPr>
            <w:tcW w:w="1260" w:type="dxa"/>
            <w:shd w:val="clear" w:color="auto" w:fill="FFD9F4"/>
            <w:vAlign w:val="center"/>
          </w:tcPr>
          <w:p w14:paraId="4D9E421A" w14:textId="6321B562" w:rsidR="00C860D0" w:rsidRDefault="009A5A61" w:rsidP="00FE4A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2250" w:type="dxa"/>
            <w:shd w:val="clear" w:color="auto" w:fill="FFD9F4"/>
            <w:vAlign w:val="center"/>
          </w:tcPr>
          <w:p w14:paraId="4B5AD143" w14:textId="3FB007AC" w:rsidR="00C860D0" w:rsidRDefault="007C7AD1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Employee Handbook</w:t>
            </w:r>
          </w:p>
        </w:tc>
        <w:tc>
          <w:tcPr>
            <w:tcW w:w="5040" w:type="dxa"/>
            <w:shd w:val="clear" w:color="auto" w:fill="FFD9F4"/>
          </w:tcPr>
          <w:p w14:paraId="761ACDCE" w14:textId="3778AC2B" w:rsidR="00C860D0" w:rsidRPr="009314DE" w:rsidRDefault="007C7AD1" w:rsidP="007C7AD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create an employee handbook that will be use to communicate rules and policies to employees.</w:t>
            </w:r>
          </w:p>
        </w:tc>
        <w:tc>
          <w:tcPr>
            <w:tcW w:w="990" w:type="dxa"/>
            <w:shd w:val="clear" w:color="auto" w:fill="FFD9F4"/>
            <w:vAlign w:val="center"/>
          </w:tcPr>
          <w:p w14:paraId="7D564933" w14:textId="662D68AC" w:rsidR="00C860D0" w:rsidRDefault="009A5A61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60D0" w14:paraId="62C14449" w14:textId="77777777" w:rsidTr="00FF4EDA">
        <w:tc>
          <w:tcPr>
            <w:tcW w:w="1260" w:type="dxa"/>
            <w:shd w:val="clear" w:color="auto" w:fill="F3BDF0"/>
            <w:vAlign w:val="center"/>
          </w:tcPr>
          <w:p w14:paraId="66428D31" w14:textId="1F384B6B" w:rsidR="00C860D0" w:rsidRDefault="009A5A61" w:rsidP="00FE4A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50" w:type="dxa"/>
            <w:shd w:val="clear" w:color="auto" w:fill="F3BDF0"/>
            <w:vAlign w:val="center"/>
          </w:tcPr>
          <w:p w14:paraId="222F77C1" w14:textId="6D90DF49" w:rsidR="00C860D0" w:rsidRDefault="009A5A61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 Description</w:t>
            </w:r>
          </w:p>
        </w:tc>
        <w:tc>
          <w:tcPr>
            <w:tcW w:w="5040" w:type="dxa"/>
            <w:shd w:val="clear" w:color="auto" w:fill="F3BDF0"/>
          </w:tcPr>
          <w:p w14:paraId="1211F09F" w14:textId="584AF7C8" w:rsidR="00C860D0" w:rsidRPr="009314DE" w:rsidRDefault="00FF4EDA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AD1">
              <w:rPr>
                <w:rFonts w:ascii="Times New Roman" w:hAnsi="Times New Roman" w:cs="Times New Roman"/>
                <w:sz w:val="20"/>
                <w:szCs w:val="20"/>
              </w:rPr>
              <w:t xml:space="preserve">Students will create </w:t>
            </w:r>
            <w:r w:rsidR="000B40E5">
              <w:rPr>
                <w:rFonts w:ascii="Times New Roman" w:hAnsi="Times New Roman" w:cs="Times New Roman"/>
                <w:sz w:val="20"/>
                <w:szCs w:val="20"/>
              </w:rPr>
              <w:t>job descriptions for potential employees.</w:t>
            </w:r>
          </w:p>
        </w:tc>
        <w:tc>
          <w:tcPr>
            <w:tcW w:w="990" w:type="dxa"/>
            <w:shd w:val="clear" w:color="auto" w:fill="F3BDF0"/>
            <w:vAlign w:val="center"/>
          </w:tcPr>
          <w:p w14:paraId="5548BE81" w14:textId="77156A45" w:rsidR="00C860D0" w:rsidRDefault="009A5A61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60D0" w14:paraId="1F121374" w14:textId="77777777" w:rsidTr="00FF4EDA">
        <w:tc>
          <w:tcPr>
            <w:tcW w:w="1260" w:type="dxa"/>
            <w:shd w:val="clear" w:color="auto" w:fill="FFD9F4"/>
            <w:vAlign w:val="center"/>
          </w:tcPr>
          <w:p w14:paraId="065C4C30" w14:textId="24C9A0E0" w:rsidR="00C860D0" w:rsidRDefault="009A5A61" w:rsidP="00FE4A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250" w:type="dxa"/>
            <w:shd w:val="clear" w:color="auto" w:fill="FFD9F4"/>
            <w:vAlign w:val="center"/>
          </w:tcPr>
          <w:p w14:paraId="1DE38DF4" w14:textId="69D2EFAC" w:rsidR="00C860D0" w:rsidRDefault="009A5A61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Employee Evaluations</w:t>
            </w:r>
          </w:p>
        </w:tc>
        <w:tc>
          <w:tcPr>
            <w:tcW w:w="5040" w:type="dxa"/>
            <w:shd w:val="clear" w:color="auto" w:fill="FFD9F4"/>
          </w:tcPr>
          <w:p w14:paraId="3DC98C2D" w14:textId="14CF81B8" w:rsidR="00C860D0" w:rsidRPr="009314DE" w:rsidRDefault="00FF4EDA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D23">
              <w:rPr>
                <w:rFonts w:ascii="Times New Roman" w:hAnsi="Times New Roman" w:cs="Times New Roman"/>
                <w:sz w:val="20"/>
                <w:szCs w:val="20"/>
              </w:rPr>
              <w:t>Students will create Employee evaluations forms.</w:t>
            </w:r>
          </w:p>
        </w:tc>
        <w:tc>
          <w:tcPr>
            <w:tcW w:w="990" w:type="dxa"/>
            <w:shd w:val="clear" w:color="auto" w:fill="FFD9F4"/>
            <w:vAlign w:val="center"/>
          </w:tcPr>
          <w:p w14:paraId="78137F93" w14:textId="0B9AC677" w:rsidR="00C860D0" w:rsidRDefault="009A5A61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60D0" w14:paraId="4930E14C" w14:textId="77777777" w:rsidTr="00FF4EDA">
        <w:tc>
          <w:tcPr>
            <w:tcW w:w="1260" w:type="dxa"/>
            <w:shd w:val="clear" w:color="auto" w:fill="F3BDF0"/>
            <w:vAlign w:val="center"/>
          </w:tcPr>
          <w:p w14:paraId="72A42725" w14:textId="1D2F73F8" w:rsidR="00C860D0" w:rsidRDefault="00C475D5" w:rsidP="00FE4A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5A6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250" w:type="dxa"/>
            <w:shd w:val="clear" w:color="auto" w:fill="F3BDF0"/>
            <w:vAlign w:val="center"/>
          </w:tcPr>
          <w:p w14:paraId="1E7EB78C" w14:textId="21475CAC" w:rsidR="00C860D0" w:rsidRDefault="009A5A61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Employee Incentive Program/Benefits</w:t>
            </w:r>
          </w:p>
        </w:tc>
        <w:tc>
          <w:tcPr>
            <w:tcW w:w="5040" w:type="dxa"/>
            <w:shd w:val="clear" w:color="auto" w:fill="F3BDF0"/>
          </w:tcPr>
          <w:p w14:paraId="7E542822" w14:textId="7A885AFB" w:rsidR="00C860D0" w:rsidRPr="00B241F5" w:rsidRDefault="00A62F2F" w:rsidP="00B241F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41F5">
              <w:rPr>
                <w:rFonts w:ascii="Times New Roman" w:hAnsi="Times New Roman" w:cs="Times New Roman"/>
                <w:sz w:val="20"/>
                <w:szCs w:val="22"/>
              </w:rPr>
              <w:t xml:space="preserve">Students will design and implement a </w:t>
            </w:r>
            <w:r w:rsidR="00C37D24">
              <w:rPr>
                <w:rFonts w:ascii="Times New Roman" w:hAnsi="Times New Roman" w:cs="Times New Roman"/>
                <w:sz w:val="20"/>
                <w:szCs w:val="22"/>
              </w:rPr>
              <w:t>sustainable</w:t>
            </w:r>
            <w:r w:rsidR="00B241F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B241F5">
              <w:rPr>
                <w:rFonts w:ascii="Times New Roman" w:hAnsi="Times New Roman" w:cs="Times New Roman"/>
                <w:sz w:val="20"/>
                <w:szCs w:val="22"/>
              </w:rPr>
              <w:t>plan that</w:t>
            </w:r>
            <w:r w:rsidR="00B241F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4C7B91" w:rsidRPr="00B241F5">
              <w:rPr>
                <w:rFonts w:ascii="Times New Roman" w:hAnsi="Times New Roman" w:cs="Times New Roman"/>
                <w:sz w:val="20"/>
                <w:szCs w:val="22"/>
              </w:rPr>
              <w:t>a motivated group of employees?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F3BDF0"/>
            <w:vAlign w:val="center"/>
          </w:tcPr>
          <w:p w14:paraId="7D949BFB" w14:textId="4BBC7E33" w:rsidR="00C860D0" w:rsidRDefault="009A5A61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5D87" w14:paraId="256D92AD" w14:textId="77777777" w:rsidTr="00FF4EDA">
        <w:tc>
          <w:tcPr>
            <w:tcW w:w="9540" w:type="dxa"/>
            <w:gridSpan w:val="4"/>
            <w:shd w:val="clear" w:color="auto" w:fill="C0504D" w:themeFill="accent2"/>
            <w:vAlign w:val="center"/>
          </w:tcPr>
          <w:p w14:paraId="6E6EA2EF" w14:textId="217509FE" w:rsidR="00475D87" w:rsidRPr="00475D87" w:rsidRDefault="00475D87" w:rsidP="00FF4E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Legal Aspects</w:t>
            </w:r>
          </w:p>
        </w:tc>
      </w:tr>
      <w:tr w:rsidR="009A5A61" w14:paraId="0002A29A" w14:textId="77777777" w:rsidTr="00FF4EDA">
        <w:tc>
          <w:tcPr>
            <w:tcW w:w="1260" w:type="dxa"/>
            <w:shd w:val="clear" w:color="auto" w:fill="F2DBDB" w:themeFill="accent2" w:themeFillTint="33"/>
            <w:vAlign w:val="center"/>
          </w:tcPr>
          <w:p w14:paraId="4DFAE937" w14:textId="4080AA0A" w:rsidR="009A5A61" w:rsidRDefault="00C475D5" w:rsidP="00FE4A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2250" w:type="dxa"/>
            <w:shd w:val="clear" w:color="auto" w:fill="F2DBDB" w:themeFill="accent2" w:themeFillTint="33"/>
            <w:vAlign w:val="center"/>
          </w:tcPr>
          <w:p w14:paraId="2DD1BF5E" w14:textId="220D14F7" w:rsidR="009A5A61" w:rsidRDefault="00475D87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Contracts</w:t>
            </w:r>
          </w:p>
        </w:tc>
        <w:tc>
          <w:tcPr>
            <w:tcW w:w="5040" w:type="dxa"/>
            <w:shd w:val="clear" w:color="auto" w:fill="F2DBDB" w:themeFill="accent2" w:themeFillTint="33"/>
          </w:tcPr>
          <w:p w14:paraId="62A75190" w14:textId="2FC5D969" w:rsidR="009A5A61" w:rsidRPr="009314DE" w:rsidRDefault="00DD2FF1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create business contracts with all elements of legal and enforceable contract.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47F0E80A" w14:textId="528CECE5" w:rsidR="009A5A61" w:rsidRDefault="0047722F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5A61" w14:paraId="33B9A395" w14:textId="77777777" w:rsidTr="00FF4EDA">
        <w:tc>
          <w:tcPr>
            <w:tcW w:w="1260" w:type="dxa"/>
            <w:shd w:val="clear" w:color="auto" w:fill="E5B8B7" w:themeFill="accent2" w:themeFillTint="66"/>
            <w:vAlign w:val="center"/>
          </w:tcPr>
          <w:p w14:paraId="3D2D4CDD" w14:textId="23081D46" w:rsidR="009A5A61" w:rsidRDefault="00C475D5" w:rsidP="00FE4A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250" w:type="dxa"/>
            <w:shd w:val="clear" w:color="auto" w:fill="E5B8B7" w:themeFill="accent2" w:themeFillTint="66"/>
            <w:vAlign w:val="center"/>
          </w:tcPr>
          <w:p w14:paraId="0DEAA12A" w14:textId="5BE6D498" w:rsidR="009A5A61" w:rsidRDefault="00475D87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Partnership Agreements</w:t>
            </w:r>
          </w:p>
        </w:tc>
        <w:tc>
          <w:tcPr>
            <w:tcW w:w="5040" w:type="dxa"/>
            <w:shd w:val="clear" w:color="auto" w:fill="E5B8B7" w:themeFill="accent2" w:themeFillTint="66"/>
          </w:tcPr>
          <w:p w14:paraId="7D358ACA" w14:textId="619F8848" w:rsidR="009A5A61" w:rsidRPr="009314DE" w:rsidRDefault="00E54552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forge a partnership agreement that covers the appropriate elements of a legally binding contract. </w:t>
            </w:r>
          </w:p>
        </w:tc>
        <w:tc>
          <w:tcPr>
            <w:tcW w:w="990" w:type="dxa"/>
            <w:shd w:val="clear" w:color="auto" w:fill="E5B8B7" w:themeFill="accent2" w:themeFillTint="66"/>
            <w:vAlign w:val="center"/>
          </w:tcPr>
          <w:p w14:paraId="0A1A72FA" w14:textId="1E1CBDA1" w:rsidR="009A5A61" w:rsidRDefault="0047722F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5A61" w14:paraId="0C8F27FA" w14:textId="77777777" w:rsidTr="00FF4EDA">
        <w:tc>
          <w:tcPr>
            <w:tcW w:w="1260" w:type="dxa"/>
            <w:shd w:val="clear" w:color="auto" w:fill="F2DBDB" w:themeFill="accent2" w:themeFillTint="33"/>
            <w:vAlign w:val="center"/>
          </w:tcPr>
          <w:p w14:paraId="0F148D62" w14:textId="0957BF87" w:rsidR="009A5A61" w:rsidRDefault="00C475D5" w:rsidP="00FE4A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250" w:type="dxa"/>
            <w:shd w:val="clear" w:color="auto" w:fill="F2DBDB" w:themeFill="accent2" w:themeFillTint="33"/>
            <w:vAlign w:val="center"/>
          </w:tcPr>
          <w:p w14:paraId="22809629" w14:textId="4176A8A8" w:rsidR="009A5A61" w:rsidRDefault="00475D87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Licenses</w:t>
            </w:r>
          </w:p>
        </w:tc>
        <w:tc>
          <w:tcPr>
            <w:tcW w:w="5040" w:type="dxa"/>
            <w:shd w:val="clear" w:color="auto" w:fill="F2DBDB" w:themeFill="accent2" w:themeFillTint="33"/>
          </w:tcPr>
          <w:p w14:paraId="3A0D6728" w14:textId="77777777" w:rsidR="009A5A61" w:rsidRPr="009314DE" w:rsidRDefault="009A5A61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2F3B2F37" w14:textId="0368F56C" w:rsidR="009A5A61" w:rsidRDefault="0047722F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75D5" w14:paraId="37B1A5ED" w14:textId="77777777" w:rsidTr="00FF4EDA">
        <w:tc>
          <w:tcPr>
            <w:tcW w:w="1260" w:type="dxa"/>
            <w:shd w:val="clear" w:color="auto" w:fill="E5B8B7" w:themeFill="accent2" w:themeFillTint="66"/>
            <w:vAlign w:val="center"/>
          </w:tcPr>
          <w:p w14:paraId="69C1EAA3" w14:textId="0030FBEB" w:rsidR="00C475D5" w:rsidRDefault="00475D87" w:rsidP="00475D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250" w:type="dxa"/>
            <w:shd w:val="clear" w:color="auto" w:fill="E5B8B7" w:themeFill="accent2" w:themeFillTint="66"/>
            <w:vAlign w:val="center"/>
          </w:tcPr>
          <w:p w14:paraId="4F536587" w14:textId="34E88C95" w:rsidR="00C475D5" w:rsidRDefault="0047722F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Protection of Proprietary Concepts</w:t>
            </w:r>
          </w:p>
        </w:tc>
        <w:tc>
          <w:tcPr>
            <w:tcW w:w="5040" w:type="dxa"/>
            <w:shd w:val="clear" w:color="auto" w:fill="E5B8B7" w:themeFill="accent2" w:themeFillTint="66"/>
          </w:tcPr>
          <w:p w14:paraId="4D6ABE9D" w14:textId="03A33DBC" w:rsidR="00C475D5" w:rsidRPr="009314DE" w:rsidRDefault="00C15AB1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study the different modes of proprietary concepts and their application to student’s business venture.</w:t>
            </w:r>
          </w:p>
        </w:tc>
        <w:tc>
          <w:tcPr>
            <w:tcW w:w="990" w:type="dxa"/>
            <w:shd w:val="clear" w:color="auto" w:fill="E5B8B7" w:themeFill="accent2" w:themeFillTint="66"/>
            <w:vAlign w:val="center"/>
          </w:tcPr>
          <w:p w14:paraId="131F6D52" w14:textId="6C9BD6BF" w:rsidR="00C475D5" w:rsidRDefault="0047722F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75D5" w14:paraId="636B033D" w14:textId="77777777" w:rsidTr="00FF4EDA">
        <w:tc>
          <w:tcPr>
            <w:tcW w:w="1260" w:type="dxa"/>
            <w:shd w:val="clear" w:color="auto" w:fill="F2DBDB" w:themeFill="accent2" w:themeFillTint="33"/>
            <w:vAlign w:val="center"/>
          </w:tcPr>
          <w:p w14:paraId="58D2A167" w14:textId="723D1366" w:rsidR="00C475D5" w:rsidRDefault="00475D87" w:rsidP="00475D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250" w:type="dxa"/>
            <w:shd w:val="clear" w:color="auto" w:fill="F2DBDB" w:themeFill="accent2" w:themeFillTint="33"/>
            <w:vAlign w:val="center"/>
          </w:tcPr>
          <w:p w14:paraId="2386D52B" w14:textId="318A452A" w:rsidR="00C475D5" w:rsidRDefault="0047722F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Taxation</w:t>
            </w:r>
          </w:p>
        </w:tc>
        <w:tc>
          <w:tcPr>
            <w:tcW w:w="5040" w:type="dxa"/>
            <w:shd w:val="clear" w:color="auto" w:fill="F2DBDB" w:themeFill="accent2" w:themeFillTint="33"/>
          </w:tcPr>
          <w:p w14:paraId="06ACA9EB" w14:textId="49C8DE6C" w:rsidR="00C475D5" w:rsidRPr="009314DE" w:rsidRDefault="00C15AB1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learn the roles of taxation and it’s impact on business.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28FF40F0" w14:textId="208C25C4" w:rsidR="00C475D5" w:rsidRDefault="0047722F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0F50" w14:paraId="1513D59F" w14:textId="77777777" w:rsidTr="00FF4EDA">
        <w:tc>
          <w:tcPr>
            <w:tcW w:w="9540" w:type="dxa"/>
            <w:gridSpan w:val="4"/>
            <w:shd w:val="clear" w:color="auto" w:fill="A6A6A6" w:themeFill="background1" w:themeFillShade="A6"/>
            <w:vAlign w:val="center"/>
          </w:tcPr>
          <w:p w14:paraId="0C683708" w14:textId="3F20618A" w:rsidR="005C0F50" w:rsidRPr="005514FC" w:rsidRDefault="005C0F50" w:rsidP="00FF4E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5514FC">
              <w:rPr>
                <w:rFonts w:ascii="Times New Roman" w:hAnsi="Times New Roman" w:cs="Times New Roman"/>
                <w:color w:val="FFFFFF" w:themeColor="background1"/>
              </w:rPr>
              <w:t>International Entrepreneurial Perspective</w:t>
            </w:r>
          </w:p>
        </w:tc>
      </w:tr>
      <w:tr w:rsidR="00C475D5" w14:paraId="0EA67622" w14:textId="77777777" w:rsidTr="00FF4EDA"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62C97EC" w14:textId="3C8CD4E9" w:rsidR="00C475D5" w:rsidRDefault="005C0F50" w:rsidP="005C0F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2B76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17CD0EC1" w14:textId="1D8B1207" w:rsidR="00C475D5" w:rsidRDefault="005C0F50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30BBC9AC" w14:textId="0DCEFA4A" w:rsidR="00C475D5" w:rsidRPr="009314DE" w:rsidRDefault="00C15AB1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research, compare and contrast the advantages and disadvantages of overseas production vs. domestic production.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F3490DF" w14:textId="24FCEF79" w:rsidR="00C475D5" w:rsidRDefault="0017267E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0F50" w14:paraId="452C1D58" w14:textId="77777777" w:rsidTr="00FF4EDA"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DEF6C0C" w14:textId="405D7D97" w:rsidR="005C0F50" w:rsidRDefault="005C0F50" w:rsidP="005C0F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2B7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0510BE3D" w14:textId="2EDC3745" w:rsidR="005C0F50" w:rsidRDefault="005C0F50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Exportation/Importation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6E5ECE46" w14:textId="39540B6C" w:rsidR="005C0F50" w:rsidRPr="009314DE" w:rsidRDefault="00C15AB1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examine and identify the options involved with exportation and importation of products.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61C4266" w14:textId="167BC79B" w:rsidR="005C0F50" w:rsidRDefault="0017267E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C0F50" w14:paraId="7E9F6569" w14:textId="77777777" w:rsidTr="00FF4EDA"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59D175B" w14:textId="0ECE15B6" w:rsidR="005C0F50" w:rsidRDefault="002B76B9" w:rsidP="005C0F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7695B547" w14:textId="25EBB52B" w:rsidR="005C0F50" w:rsidRDefault="005514FC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Etiquette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68585FF9" w14:textId="64EAB058" w:rsidR="005C0F50" w:rsidRPr="009314DE" w:rsidRDefault="00C15AB1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be exposed to international etiquette and how it influences business ventures.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166C4FA" w14:textId="25A54633" w:rsidR="005C0F50" w:rsidRDefault="0017267E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1436" w14:paraId="2B9DA49F" w14:textId="77777777" w:rsidTr="001D6881">
        <w:tc>
          <w:tcPr>
            <w:tcW w:w="9540" w:type="dxa"/>
            <w:gridSpan w:val="4"/>
            <w:shd w:val="clear" w:color="auto" w:fill="1EF02A"/>
            <w:vAlign w:val="center"/>
          </w:tcPr>
          <w:p w14:paraId="58F78B08" w14:textId="65E4A0D2" w:rsidR="00181436" w:rsidRPr="001D6881" w:rsidRDefault="002B76B9" w:rsidP="00FF4E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D6881">
              <w:rPr>
                <w:rFonts w:ascii="Times New Roman" w:hAnsi="Times New Roman" w:cs="Times New Roman"/>
                <w:color w:val="FFFFFF" w:themeColor="background1"/>
              </w:rPr>
              <w:t>Venture Capital</w:t>
            </w:r>
          </w:p>
        </w:tc>
      </w:tr>
      <w:tr w:rsidR="005514FC" w14:paraId="3330987D" w14:textId="77777777" w:rsidTr="001D6881">
        <w:tc>
          <w:tcPr>
            <w:tcW w:w="1260" w:type="dxa"/>
            <w:shd w:val="clear" w:color="auto" w:fill="DDFFDF"/>
            <w:vAlign w:val="center"/>
          </w:tcPr>
          <w:p w14:paraId="33ACA7B8" w14:textId="0EFA72BB" w:rsidR="005514FC" w:rsidRDefault="002B76B9" w:rsidP="005C0F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2250" w:type="dxa"/>
            <w:shd w:val="clear" w:color="auto" w:fill="DDFFDF"/>
            <w:vAlign w:val="center"/>
          </w:tcPr>
          <w:p w14:paraId="01AB0E9F" w14:textId="03188DB9" w:rsidR="005514FC" w:rsidRDefault="002B76B9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Entrepreneurial Finance</w:t>
            </w:r>
          </w:p>
        </w:tc>
        <w:tc>
          <w:tcPr>
            <w:tcW w:w="5040" w:type="dxa"/>
            <w:shd w:val="clear" w:color="auto" w:fill="DDFFDF"/>
          </w:tcPr>
          <w:p w14:paraId="1A5C95E6" w14:textId="5EBF4F70" w:rsidR="005514FC" w:rsidRPr="009314DE" w:rsidRDefault="00A62F2F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2F2F">
              <w:rPr>
                <w:rFonts w:ascii="Times New Roman" w:hAnsi="Times New Roman" w:cs="Times New Roman"/>
                <w:sz w:val="20"/>
                <w:szCs w:val="22"/>
              </w:rPr>
              <w:t xml:space="preserve">Students will explore </w:t>
            </w:r>
            <w:r w:rsidR="007A6D9A" w:rsidRPr="00A62F2F">
              <w:rPr>
                <w:rFonts w:ascii="Times New Roman" w:hAnsi="Times New Roman" w:cs="Times New Roman"/>
                <w:sz w:val="20"/>
                <w:szCs w:val="22"/>
              </w:rPr>
              <w:t>funding for new growth initiatives</w:t>
            </w:r>
            <w:r w:rsidR="001769E6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</w:tc>
        <w:tc>
          <w:tcPr>
            <w:tcW w:w="990" w:type="dxa"/>
            <w:shd w:val="clear" w:color="auto" w:fill="DDFFDF"/>
            <w:vAlign w:val="center"/>
          </w:tcPr>
          <w:p w14:paraId="6CEF4B81" w14:textId="6DBB08F1" w:rsidR="005514FC" w:rsidRDefault="002B76B9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14FC" w14:paraId="3CE92BD3" w14:textId="77777777" w:rsidTr="00FF4EDA">
        <w:tc>
          <w:tcPr>
            <w:tcW w:w="1260" w:type="dxa"/>
            <w:shd w:val="clear" w:color="auto" w:fill="BAFFC5"/>
            <w:vAlign w:val="center"/>
          </w:tcPr>
          <w:p w14:paraId="5251E783" w14:textId="0ACCCC01" w:rsidR="005514FC" w:rsidRDefault="002B76B9" w:rsidP="005C0F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250" w:type="dxa"/>
            <w:shd w:val="clear" w:color="auto" w:fill="BAFFC5"/>
            <w:vAlign w:val="center"/>
          </w:tcPr>
          <w:p w14:paraId="2B2B7E1C" w14:textId="476BBA09" w:rsidR="005514FC" w:rsidRDefault="002B76B9" w:rsidP="00FF4ED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Private Equity Finance</w:t>
            </w:r>
          </w:p>
        </w:tc>
        <w:tc>
          <w:tcPr>
            <w:tcW w:w="5040" w:type="dxa"/>
            <w:shd w:val="clear" w:color="auto" w:fill="BAFFC5"/>
          </w:tcPr>
          <w:p w14:paraId="3E91B2C4" w14:textId="638E3FED" w:rsidR="005514FC" w:rsidRPr="009314DE" w:rsidRDefault="001769E6" w:rsidP="006F3A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identify private equity financing opportunities.</w:t>
            </w:r>
          </w:p>
        </w:tc>
        <w:tc>
          <w:tcPr>
            <w:tcW w:w="990" w:type="dxa"/>
            <w:shd w:val="clear" w:color="auto" w:fill="BAFFC5"/>
            <w:vAlign w:val="center"/>
          </w:tcPr>
          <w:p w14:paraId="7683E4B0" w14:textId="45AD921E" w:rsidR="005514FC" w:rsidRDefault="0017267E" w:rsidP="00303A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55F5DE4B" w14:textId="77777777" w:rsidR="00C3415B" w:rsidRPr="006F3A1B" w:rsidRDefault="00C3415B" w:rsidP="006F3A1B">
      <w:pPr>
        <w:tabs>
          <w:tab w:val="left" w:pos="0"/>
        </w:tabs>
        <w:ind w:left="450"/>
        <w:rPr>
          <w:rFonts w:ascii="Times New Roman" w:hAnsi="Times New Roman" w:cs="Times New Roman"/>
        </w:rPr>
      </w:pPr>
    </w:p>
    <w:sectPr w:rsidR="00C3415B" w:rsidRPr="006F3A1B" w:rsidSect="000B40E5">
      <w:pgSz w:w="12240" w:h="15840"/>
      <w:pgMar w:top="990" w:right="1440" w:bottom="1260" w:left="1296" w:header="720" w:footer="720" w:gutter="0"/>
      <w:pgBorders>
        <w:top w:val="thickThinSmallGap" w:sz="24" w:space="1" w:color="auto" w:shadow="1"/>
        <w:left w:val="thickThinSmallGap" w:sz="24" w:space="4" w:color="auto" w:shadow="1"/>
        <w:bottom w:val="thickThinSmallGap" w:sz="24" w:space="1" w:color="auto" w:shadow="1"/>
        <w:right w:val="thickThinSmallGap" w:sz="24" w:space="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926A6" w14:textId="77777777" w:rsidR="000B40E5" w:rsidRDefault="000B40E5" w:rsidP="00C90253">
      <w:r>
        <w:separator/>
      </w:r>
    </w:p>
  </w:endnote>
  <w:endnote w:type="continuationSeparator" w:id="0">
    <w:p w14:paraId="5BB283E0" w14:textId="77777777" w:rsidR="000B40E5" w:rsidRDefault="000B40E5" w:rsidP="00C9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024AB" w14:textId="77777777" w:rsidR="000B40E5" w:rsidRDefault="000B40E5" w:rsidP="00C90253">
      <w:r>
        <w:separator/>
      </w:r>
    </w:p>
  </w:footnote>
  <w:footnote w:type="continuationSeparator" w:id="0">
    <w:p w14:paraId="0722E0E0" w14:textId="77777777" w:rsidR="000B40E5" w:rsidRDefault="000B40E5" w:rsidP="00C9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3402E"/>
    <w:multiLevelType w:val="hybridMultilevel"/>
    <w:tmpl w:val="CACE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7FA3"/>
    <w:multiLevelType w:val="hybridMultilevel"/>
    <w:tmpl w:val="A5263F2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45D5F49"/>
    <w:multiLevelType w:val="hybridMultilevel"/>
    <w:tmpl w:val="96EE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E74A8"/>
    <w:multiLevelType w:val="hybridMultilevel"/>
    <w:tmpl w:val="24D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24017"/>
    <w:multiLevelType w:val="hybridMultilevel"/>
    <w:tmpl w:val="0C706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569D8"/>
    <w:multiLevelType w:val="hybridMultilevel"/>
    <w:tmpl w:val="B2B0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15824"/>
    <w:multiLevelType w:val="hybridMultilevel"/>
    <w:tmpl w:val="E39A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B4DF8"/>
    <w:multiLevelType w:val="hybridMultilevel"/>
    <w:tmpl w:val="CD5AACC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35664DFF"/>
    <w:multiLevelType w:val="hybridMultilevel"/>
    <w:tmpl w:val="D7D22B22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0">
    <w:nsid w:val="4A1601EC"/>
    <w:multiLevelType w:val="hybridMultilevel"/>
    <w:tmpl w:val="D1F08FCE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1">
    <w:nsid w:val="67FE43D0"/>
    <w:multiLevelType w:val="hybridMultilevel"/>
    <w:tmpl w:val="031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87795"/>
    <w:multiLevelType w:val="hybridMultilevel"/>
    <w:tmpl w:val="A6B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5B"/>
    <w:rsid w:val="00026F8F"/>
    <w:rsid w:val="00081AF1"/>
    <w:rsid w:val="000B40E5"/>
    <w:rsid w:val="00104D23"/>
    <w:rsid w:val="00122461"/>
    <w:rsid w:val="001602B5"/>
    <w:rsid w:val="001720A9"/>
    <w:rsid w:val="0017267E"/>
    <w:rsid w:val="001769E6"/>
    <w:rsid w:val="00181436"/>
    <w:rsid w:val="001A0BF6"/>
    <w:rsid w:val="001A7BA9"/>
    <w:rsid w:val="001D6881"/>
    <w:rsid w:val="001E0861"/>
    <w:rsid w:val="00240D4C"/>
    <w:rsid w:val="002920D8"/>
    <w:rsid w:val="002B0C69"/>
    <w:rsid w:val="002B76B9"/>
    <w:rsid w:val="002E1AA7"/>
    <w:rsid w:val="002F7F94"/>
    <w:rsid w:val="00303AE6"/>
    <w:rsid w:val="003434E5"/>
    <w:rsid w:val="00371AA9"/>
    <w:rsid w:val="003B4AF8"/>
    <w:rsid w:val="0040530C"/>
    <w:rsid w:val="00414120"/>
    <w:rsid w:val="00415274"/>
    <w:rsid w:val="00420D50"/>
    <w:rsid w:val="00475D87"/>
    <w:rsid w:val="0047722F"/>
    <w:rsid w:val="00481895"/>
    <w:rsid w:val="00492669"/>
    <w:rsid w:val="00494631"/>
    <w:rsid w:val="004C7B91"/>
    <w:rsid w:val="004D2A9F"/>
    <w:rsid w:val="004D51B6"/>
    <w:rsid w:val="004F57C6"/>
    <w:rsid w:val="00542035"/>
    <w:rsid w:val="00545129"/>
    <w:rsid w:val="005514FC"/>
    <w:rsid w:val="005C0F50"/>
    <w:rsid w:val="005C486E"/>
    <w:rsid w:val="00602A90"/>
    <w:rsid w:val="006048A6"/>
    <w:rsid w:val="00612C64"/>
    <w:rsid w:val="006177D2"/>
    <w:rsid w:val="006518D3"/>
    <w:rsid w:val="00652D20"/>
    <w:rsid w:val="00666C3B"/>
    <w:rsid w:val="00670134"/>
    <w:rsid w:val="006F3A1B"/>
    <w:rsid w:val="00736239"/>
    <w:rsid w:val="00793D5E"/>
    <w:rsid w:val="007A361F"/>
    <w:rsid w:val="007A4EC3"/>
    <w:rsid w:val="007A6D9A"/>
    <w:rsid w:val="007C7AD1"/>
    <w:rsid w:val="007F2B28"/>
    <w:rsid w:val="00826F48"/>
    <w:rsid w:val="008812B6"/>
    <w:rsid w:val="00894633"/>
    <w:rsid w:val="008A3444"/>
    <w:rsid w:val="00916F15"/>
    <w:rsid w:val="00924C61"/>
    <w:rsid w:val="009314DE"/>
    <w:rsid w:val="00946007"/>
    <w:rsid w:val="00946E09"/>
    <w:rsid w:val="0095165D"/>
    <w:rsid w:val="009A5A61"/>
    <w:rsid w:val="009A713F"/>
    <w:rsid w:val="00A0441D"/>
    <w:rsid w:val="00A62F2F"/>
    <w:rsid w:val="00A6717A"/>
    <w:rsid w:val="00A671AD"/>
    <w:rsid w:val="00AC0F91"/>
    <w:rsid w:val="00AC4FD6"/>
    <w:rsid w:val="00AE1CF1"/>
    <w:rsid w:val="00B07095"/>
    <w:rsid w:val="00B241F5"/>
    <w:rsid w:val="00B364DD"/>
    <w:rsid w:val="00B74549"/>
    <w:rsid w:val="00BA442E"/>
    <w:rsid w:val="00C00B14"/>
    <w:rsid w:val="00C15AB1"/>
    <w:rsid w:val="00C320D6"/>
    <w:rsid w:val="00C3415B"/>
    <w:rsid w:val="00C37D24"/>
    <w:rsid w:val="00C475D5"/>
    <w:rsid w:val="00C65EC6"/>
    <w:rsid w:val="00C860D0"/>
    <w:rsid w:val="00C90253"/>
    <w:rsid w:val="00CC074A"/>
    <w:rsid w:val="00CC62E8"/>
    <w:rsid w:val="00CD2211"/>
    <w:rsid w:val="00D07C43"/>
    <w:rsid w:val="00D87FA4"/>
    <w:rsid w:val="00DC1551"/>
    <w:rsid w:val="00DD2FF1"/>
    <w:rsid w:val="00DF4093"/>
    <w:rsid w:val="00E31AC7"/>
    <w:rsid w:val="00E41F28"/>
    <w:rsid w:val="00E54552"/>
    <w:rsid w:val="00E54D90"/>
    <w:rsid w:val="00E70A89"/>
    <w:rsid w:val="00E92805"/>
    <w:rsid w:val="00EA16F4"/>
    <w:rsid w:val="00EC0908"/>
    <w:rsid w:val="00F46150"/>
    <w:rsid w:val="00F91DA1"/>
    <w:rsid w:val="00FB0C86"/>
    <w:rsid w:val="00FC70FD"/>
    <w:rsid w:val="00FD080C"/>
    <w:rsid w:val="00FE4A30"/>
    <w:rsid w:val="00FF4EDA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EA6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0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1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253"/>
  </w:style>
  <w:style w:type="paragraph" w:styleId="Footer">
    <w:name w:val="footer"/>
    <w:basedOn w:val="Normal"/>
    <w:link w:val="FooterChar"/>
    <w:uiPriority w:val="99"/>
    <w:unhideWhenUsed/>
    <w:rsid w:val="00C9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253"/>
  </w:style>
  <w:style w:type="paragraph" w:styleId="ListParagraph">
    <w:name w:val="List Paragraph"/>
    <w:basedOn w:val="Normal"/>
    <w:uiPriority w:val="34"/>
    <w:qFormat/>
    <w:rsid w:val="00A671AD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3434E5"/>
    <w:rPr>
      <w:rFonts w:asciiTheme="majorHAnsi" w:eastAsiaTheme="majorEastAsia" w:hAnsiTheme="majorHAnsi" w:cstheme="majorBidi"/>
      <w:b/>
      <w:bCs/>
      <w:color w:val="FFFFFF" w:themeColor="background1"/>
      <w:kern w:val="28"/>
      <w:sz w:val="8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434E5"/>
    <w:rPr>
      <w:rFonts w:asciiTheme="majorHAnsi" w:eastAsiaTheme="majorEastAsia" w:hAnsiTheme="majorHAnsi" w:cstheme="majorBidi"/>
      <w:b/>
      <w:bCs/>
      <w:color w:val="FFFFFF" w:themeColor="background1"/>
      <w:kern w:val="28"/>
      <w:sz w:val="80"/>
      <w:szCs w:val="72"/>
    </w:rPr>
  </w:style>
  <w:style w:type="table" w:styleId="TableGrid">
    <w:name w:val="Table Grid"/>
    <w:basedOn w:val="TableNormal"/>
    <w:uiPriority w:val="59"/>
    <w:rsid w:val="00666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0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1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253"/>
  </w:style>
  <w:style w:type="paragraph" w:styleId="Footer">
    <w:name w:val="footer"/>
    <w:basedOn w:val="Normal"/>
    <w:link w:val="FooterChar"/>
    <w:uiPriority w:val="99"/>
    <w:unhideWhenUsed/>
    <w:rsid w:val="00C9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253"/>
  </w:style>
  <w:style w:type="paragraph" w:styleId="ListParagraph">
    <w:name w:val="List Paragraph"/>
    <w:basedOn w:val="Normal"/>
    <w:uiPriority w:val="34"/>
    <w:qFormat/>
    <w:rsid w:val="00A671AD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3434E5"/>
    <w:rPr>
      <w:rFonts w:asciiTheme="majorHAnsi" w:eastAsiaTheme="majorEastAsia" w:hAnsiTheme="majorHAnsi" w:cstheme="majorBidi"/>
      <w:b/>
      <w:bCs/>
      <w:color w:val="FFFFFF" w:themeColor="background1"/>
      <w:kern w:val="28"/>
      <w:sz w:val="8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434E5"/>
    <w:rPr>
      <w:rFonts w:asciiTheme="majorHAnsi" w:eastAsiaTheme="majorEastAsia" w:hAnsiTheme="majorHAnsi" w:cstheme="majorBidi"/>
      <w:b/>
      <w:bCs/>
      <w:color w:val="FFFFFF" w:themeColor="background1"/>
      <w:kern w:val="28"/>
      <w:sz w:val="80"/>
      <w:szCs w:val="72"/>
    </w:rPr>
  </w:style>
  <w:style w:type="table" w:styleId="TableGrid">
    <w:name w:val="Table Grid"/>
    <w:basedOn w:val="TableNormal"/>
    <w:uiPriority w:val="59"/>
    <w:rsid w:val="00666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3A9479-3A84-1242-86CA-BDFB455A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3361</TotalTime>
  <Pages>5</Pages>
  <Words>1595</Words>
  <Characters>9098</Characters>
  <Application>Microsoft Macintosh Word</Application>
  <DocSecurity>0</DocSecurity>
  <Lines>75</Lines>
  <Paragraphs>21</Paragraphs>
  <ScaleCrop>false</ScaleCrop>
  <Company>John W. North High School 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Gbit</dc:creator>
  <cp:keywords/>
  <dc:description/>
  <cp:lastModifiedBy>Tad Barton</cp:lastModifiedBy>
  <cp:revision>23</cp:revision>
  <cp:lastPrinted>2012-04-24T21:46:00Z</cp:lastPrinted>
  <dcterms:created xsi:type="dcterms:W3CDTF">2012-04-20T18:07:00Z</dcterms:created>
  <dcterms:modified xsi:type="dcterms:W3CDTF">2013-08-18T17:49:00Z</dcterms:modified>
</cp:coreProperties>
</file>